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3D" w:rsidRPr="0037528A"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Cs/>
          <w:sz w:val="28"/>
          <w:szCs w:val="28"/>
          <w:lang w:val="uk-UA" w:eastAsia="ru-RU"/>
        </w:rPr>
      </w:pPr>
      <w:r w:rsidRPr="0037528A">
        <w:rPr>
          <w:rFonts w:ascii="Times New Roman" w:eastAsia="Times New Roman" w:hAnsi="Times New Roman" w:cs="Times New Roman"/>
          <w:bCs/>
          <w:sz w:val="28"/>
          <w:szCs w:val="28"/>
          <w:lang w:val="uk-UA" w:eastAsia="ru-RU"/>
        </w:rPr>
        <w:t>СХВАЛЕНО</w:t>
      </w:r>
      <w:r w:rsidRPr="0037528A">
        <w:rPr>
          <w:rFonts w:ascii="Times New Roman" w:eastAsia="Times New Roman" w:hAnsi="Times New Roman" w:cs="Times New Roman"/>
          <w:bCs/>
          <w:sz w:val="28"/>
          <w:szCs w:val="28"/>
          <w:lang w:val="uk-UA" w:eastAsia="ru-RU"/>
        </w:rPr>
        <w:tab/>
      </w:r>
      <w:r w:rsidRPr="0037528A">
        <w:rPr>
          <w:rFonts w:ascii="Times New Roman" w:eastAsia="Times New Roman" w:hAnsi="Times New Roman" w:cs="Times New Roman"/>
          <w:bCs/>
          <w:sz w:val="28"/>
          <w:szCs w:val="28"/>
          <w:lang w:val="uk-UA" w:eastAsia="ru-RU"/>
        </w:rPr>
        <w:tab/>
      </w:r>
      <w:r w:rsidRPr="0037528A">
        <w:rPr>
          <w:rFonts w:ascii="Times New Roman" w:eastAsia="Times New Roman" w:hAnsi="Times New Roman" w:cs="Times New Roman"/>
          <w:bCs/>
          <w:sz w:val="28"/>
          <w:szCs w:val="28"/>
          <w:lang w:val="uk-UA" w:eastAsia="ru-RU"/>
        </w:rPr>
        <w:tab/>
      </w:r>
      <w:r w:rsidRPr="0037528A">
        <w:rPr>
          <w:rFonts w:ascii="Times New Roman" w:eastAsia="Times New Roman" w:hAnsi="Times New Roman" w:cs="Times New Roman"/>
          <w:bCs/>
          <w:sz w:val="28"/>
          <w:szCs w:val="28"/>
          <w:lang w:val="uk-UA" w:eastAsia="ru-RU"/>
        </w:rPr>
        <w:tab/>
      </w:r>
      <w:r w:rsidRPr="0037528A">
        <w:rPr>
          <w:rFonts w:ascii="Times New Roman" w:eastAsia="Times New Roman" w:hAnsi="Times New Roman" w:cs="Times New Roman"/>
          <w:bCs/>
          <w:sz w:val="28"/>
          <w:szCs w:val="28"/>
          <w:lang w:val="uk-UA" w:eastAsia="ru-RU"/>
        </w:rPr>
        <w:tab/>
      </w:r>
      <w:r w:rsidRPr="0037528A">
        <w:rPr>
          <w:rFonts w:ascii="Times New Roman" w:eastAsia="Times New Roman" w:hAnsi="Times New Roman" w:cs="Times New Roman"/>
          <w:bCs/>
          <w:sz w:val="28"/>
          <w:szCs w:val="28"/>
          <w:lang w:val="uk-UA" w:eastAsia="ru-RU"/>
        </w:rPr>
        <w:tab/>
      </w:r>
      <w:r w:rsidRPr="0037528A">
        <w:rPr>
          <w:rFonts w:ascii="Times New Roman" w:eastAsia="Times New Roman" w:hAnsi="Times New Roman" w:cs="Times New Roman"/>
          <w:bCs/>
          <w:sz w:val="28"/>
          <w:szCs w:val="28"/>
          <w:lang w:val="uk-UA" w:eastAsia="ru-RU"/>
        </w:rPr>
        <w:tab/>
        <w:t>ЗАТВЕРДЖУЮ</w:t>
      </w:r>
    </w:p>
    <w:p w:rsidR="00206DA1" w:rsidRPr="0037528A"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Cs/>
          <w:sz w:val="28"/>
          <w:szCs w:val="28"/>
          <w:lang w:val="uk-UA" w:eastAsia="ru-RU"/>
        </w:rPr>
      </w:pPr>
      <w:r w:rsidRPr="0037528A">
        <w:rPr>
          <w:rFonts w:ascii="Times New Roman" w:eastAsia="Times New Roman" w:hAnsi="Times New Roman" w:cs="Times New Roman"/>
          <w:bCs/>
          <w:sz w:val="28"/>
          <w:szCs w:val="28"/>
          <w:lang w:val="uk-UA" w:eastAsia="ru-RU"/>
        </w:rPr>
        <w:t>педагогічною радою</w:t>
      </w:r>
      <w:r w:rsidRPr="0037528A">
        <w:rPr>
          <w:rFonts w:ascii="Times New Roman" w:eastAsia="Times New Roman" w:hAnsi="Times New Roman" w:cs="Times New Roman"/>
          <w:bCs/>
          <w:sz w:val="28"/>
          <w:szCs w:val="28"/>
          <w:lang w:val="uk-UA" w:eastAsia="ru-RU"/>
        </w:rPr>
        <w:tab/>
      </w:r>
      <w:r w:rsidR="0037528A" w:rsidRPr="0037528A">
        <w:rPr>
          <w:rFonts w:ascii="Times New Roman" w:eastAsia="Times New Roman" w:hAnsi="Times New Roman" w:cs="Times New Roman"/>
          <w:bCs/>
          <w:sz w:val="28"/>
          <w:szCs w:val="28"/>
          <w:lang w:val="uk-UA" w:eastAsia="ru-RU"/>
        </w:rPr>
        <w:t xml:space="preserve">                </w:t>
      </w:r>
      <w:r w:rsidR="0037528A">
        <w:rPr>
          <w:rFonts w:ascii="Times New Roman" w:eastAsia="Times New Roman" w:hAnsi="Times New Roman" w:cs="Times New Roman"/>
          <w:bCs/>
          <w:sz w:val="28"/>
          <w:szCs w:val="28"/>
          <w:lang w:val="uk-UA" w:eastAsia="ru-RU"/>
        </w:rPr>
        <w:t xml:space="preserve">     </w:t>
      </w:r>
      <w:r w:rsidR="00CF2EAA">
        <w:rPr>
          <w:rFonts w:ascii="Times New Roman" w:eastAsia="Times New Roman" w:hAnsi="Times New Roman" w:cs="Times New Roman"/>
          <w:bCs/>
          <w:sz w:val="28"/>
          <w:szCs w:val="28"/>
          <w:lang w:val="uk-UA" w:eastAsia="ru-RU"/>
        </w:rPr>
        <w:t xml:space="preserve">В.о. </w:t>
      </w:r>
      <w:r w:rsidR="0037528A" w:rsidRPr="0037528A">
        <w:rPr>
          <w:rFonts w:ascii="Times New Roman" w:eastAsia="Times New Roman" w:hAnsi="Times New Roman" w:cs="Times New Roman"/>
          <w:bCs/>
          <w:sz w:val="28"/>
          <w:szCs w:val="28"/>
          <w:lang w:val="uk-UA" w:eastAsia="ru-RU"/>
        </w:rPr>
        <w:t>директор</w:t>
      </w:r>
      <w:r w:rsidR="00CF2EAA">
        <w:rPr>
          <w:rFonts w:ascii="Times New Roman" w:eastAsia="Times New Roman" w:hAnsi="Times New Roman" w:cs="Times New Roman"/>
          <w:bCs/>
          <w:sz w:val="28"/>
          <w:szCs w:val="28"/>
          <w:lang w:val="uk-UA" w:eastAsia="ru-RU"/>
        </w:rPr>
        <w:t>а</w:t>
      </w:r>
      <w:r w:rsidR="0037528A" w:rsidRPr="0037528A">
        <w:rPr>
          <w:rFonts w:ascii="Times New Roman" w:eastAsia="Times New Roman" w:hAnsi="Times New Roman" w:cs="Times New Roman"/>
          <w:bCs/>
          <w:sz w:val="28"/>
          <w:szCs w:val="28"/>
          <w:lang w:val="uk-UA" w:eastAsia="ru-RU"/>
        </w:rPr>
        <w:t xml:space="preserve"> гі</w:t>
      </w:r>
      <w:r w:rsidR="00CF2EAA">
        <w:rPr>
          <w:rFonts w:ascii="Times New Roman" w:eastAsia="Times New Roman" w:hAnsi="Times New Roman" w:cs="Times New Roman"/>
          <w:bCs/>
          <w:sz w:val="28"/>
          <w:szCs w:val="28"/>
          <w:lang w:val="uk-UA" w:eastAsia="ru-RU"/>
        </w:rPr>
        <w:t>мназії          Є. Маценко</w:t>
      </w:r>
    </w:p>
    <w:p w:rsidR="00206DA1" w:rsidRPr="0037528A" w:rsidRDefault="00CF2EAA" w:rsidP="0068633D">
      <w:pPr>
        <w:shd w:val="clear" w:color="auto" w:fill="FFFFFF"/>
        <w:spacing w:after="240" w:line="360" w:lineRule="auto"/>
        <w:contextualSpacing/>
        <w:textAlignment w:val="baseline"/>
        <w:outlineLvl w:val="1"/>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протокол № _ від   .08.2023</w:t>
      </w:r>
      <w:r w:rsidR="00206DA1" w:rsidRPr="0037528A">
        <w:rPr>
          <w:rFonts w:ascii="Times New Roman" w:eastAsia="Times New Roman" w:hAnsi="Times New Roman" w:cs="Times New Roman"/>
          <w:bCs/>
          <w:sz w:val="28"/>
          <w:szCs w:val="28"/>
          <w:lang w:val="uk-UA" w:eastAsia="ru-RU"/>
        </w:rPr>
        <w:tab/>
      </w:r>
      <w:r w:rsidR="00206DA1" w:rsidRPr="0037528A">
        <w:rPr>
          <w:rFonts w:ascii="Times New Roman" w:eastAsia="Times New Roman" w:hAnsi="Times New Roman" w:cs="Times New Roman"/>
          <w:bCs/>
          <w:sz w:val="28"/>
          <w:szCs w:val="28"/>
          <w:lang w:val="uk-UA" w:eastAsia="ru-RU"/>
        </w:rPr>
        <w:tab/>
      </w:r>
      <w:r w:rsidR="00206DA1" w:rsidRPr="0037528A">
        <w:rPr>
          <w:rFonts w:ascii="Times New Roman" w:eastAsia="Times New Roman" w:hAnsi="Times New Roman" w:cs="Times New Roman"/>
          <w:bCs/>
          <w:sz w:val="28"/>
          <w:szCs w:val="28"/>
          <w:lang w:val="uk-UA" w:eastAsia="ru-RU"/>
        </w:rPr>
        <w:tab/>
        <w:t xml:space="preserve">наказ №  </w:t>
      </w:r>
      <w:r>
        <w:rPr>
          <w:rFonts w:ascii="Times New Roman" w:eastAsia="Times New Roman" w:hAnsi="Times New Roman" w:cs="Times New Roman"/>
          <w:bCs/>
          <w:sz w:val="28"/>
          <w:szCs w:val="28"/>
          <w:lang w:val="uk-UA" w:eastAsia="ru-RU"/>
        </w:rPr>
        <w:t xml:space="preserve">   від                  2023</w:t>
      </w:r>
    </w:p>
    <w:p w:rsidR="00206DA1"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206DA1" w:rsidRDefault="00206DA1"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Default="0068633D"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Default="0068633D"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Default="0068633D" w:rsidP="0068633D">
      <w:pPr>
        <w:shd w:val="clear" w:color="auto" w:fill="FFFFFF"/>
        <w:spacing w:after="240" w:line="360" w:lineRule="auto"/>
        <w:contextualSpacing/>
        <w:textAlignment w:val="baseline"/>
        <w:outlineLvl w:val="1"/>
        <w:rPr>
          <w:rFonts w:ascii="Times New Roman" w:eastAsia="Times New Roman" w:hAnsi="Times New Roman" w:cs="Times New Roman"/>
          <w:b/>
          <w:bCs/>
          <w:sz w:val="28"/>
          <w:szCs w:val="28"/>
          <w:lang w:val="uk-UA" w:eastAsia="ru-RU"/>
        </w:rPr>
      </w:pPr>
    </w:p>
    <w:p w:rsidR="0068633D" w:rsidRPr="00537A06" w:rsidRDefault="0068633D"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i/>
          <w:sz w:val="48"/>
          <w:szCs w:val="28"/>
          <w:lang w:val="uk-UA" w:eastAsia="ru-RU"/>
        </w:rPr>
      </w:pPr>
    </w:p>
    <w:p w:rsidR="0068633D" w:rsidRPr="0037528A" w:rsidRDefault="0068633D"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sz w:val="52"/>
          <w:szCs w:val="28"/>
          <w:lang w:val="uk-UA" w:eastAsia="ru-RU"/>
        </w:rPr>
      </w:pPr>
      <w:r w:rsidRPr="0037528A">
        <w:rPr>
          <w:rFonts w:ascii="Times New Roman" w:eastAsia="Times New Roman" w:hAnsi="Times New Roman" w:cs="Times New Roman"/>
          <w:b/>
          <w:bCs/>
          <w:sz w:val="52"/>
          <w:szCs w:val="28"/>
          <w:lang w:val="uk-UA" w:eastAsia="ru-RU"/>
        </w:rPr>
        <w:t>Положення</w:t>
      </w:r>
    </w:p>
    <w:p w:rsidR="00206DA1" w:rsidRPr="0037528A" w:rsidRDefault="0068633D"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sz w:val="52"/>
          <w:szCs w:val="28"/>
          <w:lang w:val="uk-UA" w:eastAsia="ru-RU"/>
        </w:rPr>
      </w:pPr>
      <w:r w:rsidRPr="0037528A">
        <w:rPr>
          <w:rFonts w:ascii="Times New Roman" w:eastAsia="Times New Roman" w:hAnsi="Times New Roman" w:cs="Times New Roman"/>
          <w:b/>
          <w:bCs/>
          <w:sz w:val="52"/>
          <w:szCs w:val="28"/>
          <w:lang w:val="uk-UA" w:eastAsia="ru-RU"/>
        </w:rPr>
        <w:t xml:space="preserve"> про внутрішню систему забезпечення якості освіти</w:t>
      </w:r>
      <w:r w:rsidR="00206DA1" w:rsidRPr="0037528A">
        <w:rPr>
          <w:rFonts w:ascii="Times New Roman" w:eastAsia="Times New Roman" w:hAnsi="Times New Roman" w:cs="Times New Roman"/>
          <w:b/>
          <w:bCs/>
          <w:sz w:val="52"/>
          <w:szCs w:val="28"/>
          <w:lang w:val="uk-UA" w:eastAsia="ru-RU"/>
        </w:rPr>
        <w:t xml:space="preserve"> </w:t>
      </w:r>
    </w:p>
    <w:p w:rsidR="0068633D" w:rsidRPr="00537A06" w:rsidRDefault="0037528A"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sz w:val="52"/>
          <w:szCs w:val="28"/>
          <w:lang w:val="uk-UA" w:eastAsia="ru-RU"/>
        </w:rPr>
      </w:pPr>
      <w:r>
        <w:rPr>
          <w:rFonts w:ascii="Times New Roman" w:eastAsia="Times New Roman" w:hAnsi="Times New Roman" w:cs="Times New Roman"/>
          <w:b/>
          <w:bCs/>
          <w:sz w:val="52"/>
          <w:szCs w:val="28"/>
          <w:lang w:val="uk-UA" w:eastAsia="ru-RU"/>
        </w:rPr>
        <w:t>Хохітвян</w:t>
      </w:r>
      <w:r w:rsidR="00206DA1" w:rsidRPr="00537A06">
        <w:rPr>
          <w:rFonts w:ascii="Times New Roman" w:eastAsia="Times New Roman" w:hAnsi="Times New Roman" w:cs="Times New Roman"/>
          <w:b/>
          <w:bCs/>
          <w:sz w:val="52"/>
          <w:szCs w:val="28"/>
          <w:lang w:val="uk-UA" w:eastAsia="ru-RU"/>
        </w:rPr>
        <w:t>ської гімназії</w:t>
      </w:r>
    </w:p>
    <w:p w:rsidR="00537A06" w:rsidRPr="00537A06" w:rsidRDefault="0037528A"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sz w:val="52"/>
          <w:szCs w:val="28"/>
          <w:lang w:val="uk-UA" w:eastAsia="ru-RU"/>
        </w:rPr>
      </w:pPr>
      <w:r>
        <w:rPr>
          <w:rFonts w:ascii="Times New Roman" w:eastAsia="Times New Roman" w:hAnsi="Times New Roman" w:cs="Times New Roman"/>
          <w:b/>
          <w:bCs/>
          <w:sz w:val="52"/>
          <w:szCs w:val="28"/>
          <w:lang w:val="uk-UA" w:eastAsia="ru-RU"/>
        </w:rPr>
        <w:t>Богуславської міськ</w:t>
      </w:r>
      <w:r w:rsidR="00537A06" w:rsidRPr="00537A06">
        <w:rPr>
          <w:rFonts w:ascii="Times New Roman" w:eastAsia="Times New Roman" w:hAnsi="Times New Roman" w:cs="Times New Roman"/>
          <w:b/>
          <w:bCs/>
          <w:sz w:val="52"/>
          <w:szCs w:val="28"/>
          <w:lang w:val="uk-UA" w:eastAsia="ru-RU"/>
        </w:rPr>
        <w:t xml:space="preserve">ої ради </w:t>
      </w:r>
    </w:p>
    <w:p w:rsidR="00537A06" w:rsidRPr="00537A06" w:rsidRDefault="00537A06" w:rsidP="0068633D">
      <w:pPr>
        <w:shd w:val="clear" w:color="auto" w:fill="FFFFFF"/>
        <w:spacing w:after="240" w:line="360" w:lineRule="auto"/>
        <w:contextualSpacing/>
        <w:jc w:val="center"/>
        <w:textAlignment w:val="baseline"/>
        <w:outlineLvl w:val="1"/>
        <w:rPr>
          <w:rFonts w:ascii="Times New Roman" w:eastAsia="Times New Roman" w:hAnsi="Times New Roman" w:cs="Times New Roman"/>
          <w:b/>
          <w:bCs/>
          <w:i/>
          <w:sz w:val="52"/>
          <w:szCs w:val="28"/>
          <w:lang w:val="uk-UA" w:eastAsia="ru-RU"/>
        </w:rPr>
      </w:pPr>
      <w:r w:rsidRPr="00537A06">
        <w:rPr>
          <w:rFonts w:ascii="Times New Roman" w:eastAsia="Times New Roman" w:hAnsi="Times New Roman" w:cs="Times New Roman"/>
          <w:b/>
          <w:bCs/>
          <w:sz w:val="52"/>
          <w:szCs w:val="28"/>
          <w:lang w:val="uk-UA" w:eastAsia="ru-RU"/>
        </w:rPr>
        <w:t>Київської області</w:t>
      </w:r>
      <w:r w:rsidRPr="00537A06">
        <w:rPr>
          <w:rFonts w:ascii="Times New Roman" w:eastAsia="Times New Roman" w:hAnsi="Times New Roman" w:cs="Times New Roman"/>
          <w:b/>
          <w:bCs/>
          <w:i/>
          <w:sz w:val="52"/>
          <w:szCs w:val="28"/>
          <w:lang w:val="uk-UA" w:eastAsia="ru-RU"/>
        </w:rPr>
        <w:t xml:space="preserve"> </w:t>
      </w:r>
    </w:p>
    <w:p w:rsidR="0068633D" w:rsidRPr="00537A06"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i/>
          <w:color w:val="555555"/>
          <w:sz w:val="48"/>
          <w:szCs w:val="28"/>
          <w:lang w:val="uk-UA" w:eastAsia="ru-RU"/>
        </w:rPr>
      </w:pPr>
    </w:p>
    <w:p w:rsidR="0068633D" w:rsidRP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P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P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206DA1" w:rsidRDefault="00206DA1"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206DA1" w:rsidRPr="0068633D" w:rsidRDefault="00206DA1" w:rsidP="00537A06">
      <w:pPr>
        <w:shd w:val="clear" w:color="auto" w:fill="FFFFFF"/>
        <w:spacing w:after="0" w:line="360" w:lineRule="auto"/>
        <w:contextualSpacing/>
        <w:textAlignment w:val="baseline"/>
        <w:rPr>
          <w:rFonts w:ascii="Times New Roman" w:eastAsia="Times New Roman" w:hAnsi="Times New Roman" w:cs="Times New Roman"/>
          <w:b/>
          <w:bCs/>
          <w:color w:val="555555"/>
          <w:sz w:val="28"/>
          <w:szCs w:val="28"/>
          <w:lang w:val="uk-UA" w:eastAsia="ru-RU"/>
        </w:rPr>
      </w:pPr>
    </w:p>
    <w:p w:rsidR="0068633D" w:rsidRPr="0068633D" w:rsidRDefault="0068633D" w:rsidP="0068633D">
      <w:pPr>
        <w:shd w:val="clear" w:color="auto" w:fill="FFFFFF"/>
        <w:spacing w:after="0" w:line="360" w:lineRule="auto"/>
        <w:contextualSpacing/>
        <w:jc w:val="center"/>
        <w:textAlignment w:val="baseline"/>
        <w:rPr>
          <w:rFonts w:ascii="Times New Roman" w:eastAsia="Times New Roman" w:hAnsi="Times New Roman" w:cs="Times New Roman"/>
          <w:b/>
          <w:bCs/>
          <w:color w:val="555555"/>
          <w:sz w:val="28"/>
          <w:szCs w:val="28"/>
          <w:lang w:val="uk-UA" w:eastAsia="ru-RU"/>
        </w:rPr>
      </w:pPr>
    </w:p>
    <w:p w:rsidR="0068633D" w:rsidRPr="0068633D" w:rsidRDefault="0068633D" w:rsidP="00135EA7">
      <w:pPr>
        <w:shd w:val="clear" w:color="auto" w:fill="FFFFFF"/>
        <w:spacing w:after="0" w:line="240" w:lineRule="auto"/>
        <w:contextualSpacing/>
        <w:jc w:val="center"/>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color w:val="555555"/>
          <w:sz w:val="28"/>
          <w:szCs w:val="28"/>
          <w:lang w:eastAsia="ru-RU"/>
        </w:rPr>
        <w:lastRenderedPageBreak/>
        <w:t> </w:t>
      </w:r>
      <w:r w:rsidRPr="00206DA1">
        <w:rPr>
          <w:rFonts w:ascii="Times New Roman" w:eastAsia="Times New Roman" w:hAnsi="Times New Roman" w:cs="Times New Roman"/>
          <w:b/>
          <w:bCs/>
          <w:color w:val="555555"/>
          <w:sz w:val="28"/>
          <w:szCs w:val="28"/>
          <w:lang w:val="uk-UA" w:eastAsia="ru-RU"/>
        </w:rPr>
        <w:t>1</w:t>
      </w:r>
      <w:r w:rsidRPr="00206DA1">
        <w:rPr>
          <w:rFonts w:ascii="Times New Roman" w:eastAsia="Times New Roman" w:hAnsi="Times New Roman" w:cs="Times New Roman"/>
          <w:b/>
          <w:bCs/>
          <w:sz w:val="28"/>
          <w:szCs w:val="28"/>
          <w:lang w:val="uk-UA" w:eastAsia="ru-RU"/>
        </w:rPr>
        <w:t>.</w:t>
      </w:r>
      <w:r w:rsidRPr="0068633D">
        <w:rPr>
          <w:rFonts w:ascii="Times New Roman" w:eastAsia="Times New Roman" w:hAnsi="Times New Roman" w:cs="Times New Roman"/>
          <w:b/>
          <w:bCs/>
          <w:sz w:val="28"/>
          <w:szCs w:val="28"/>
          <w:bdr w:val="none" w:sz="0" w:space="0" w:color="auto" w:frame="1"/>
          <w:lang w:eastAsia="ru-RU"/>
        </w:rPr>
        <w:t> </w:t>
      </w:r>
      <w:r w:rsidR="00206DA1" w:rsidRPr="00206DA1">
        <w:rPr>
          <w:rFonts w:ascii="Times New Roman" w:eastAsia="Times New Roman" w:hAnsi="Times New Roman" w:cs="Times New Roman"/>
          <w:b/>
          <w:bCs/>
          <w:sz w:val="28"/>
          <w:szCs w:val="28"/>
          <w:lang w:eastAsia="ru-RU"/>
        </w:rPr>
        <w:t>Загальні</w:t>
      </w:r>
      <w:r w:rsidR="00206DA1">
        <w:rPr>
          <w:rFonts w:ascii="Times New Roman" w:eastAsia="Times New Roman" w:hAnsi="Times New Roman" w:cs="Times New Roman"/>
          <w:b/>
          <w:bCs/>
          <w:sz w:val="28"/>
          <w:szCs w:val="28"/>
          <w:lang w:val="uk-UA" w:eastAsia="ru-RU"/>
        </w:rPr>
        <w:t xml:space="preserve"> </w:t>
      </w:r>
      <w:r w:rsidRPr="00206DA1">
        <w:rPr>
          <w:rFonts w:ascii="Times New Roman" w:eastAsia="Times New Roman" w:hAnsi="Times New Roman" w:cs="Times New Roman"/>
          <w:b/>
          <w:bCs/>
          <w:sz w:val="28"/>
          <w:szCs w:val="28"/>
          <w:lang w:eastAsia="ru-RU"/>
        </w:rPr>
        <w:t xml:space="preserve"> </w:t>
      </w:r>
      <w:r w:rsidR="00206DA1" w:rsidRPr="00206DA1">
        <w:rPr>
          <w:rFonts w:ascii="Times New Roman" w:eastAsia="Times New Roman" w:hAnsi="Times New Roman" w:cs="Times New Roman"/>
          <w:b/>
          <w:bCs/>
          <w:sz w:val="28"/>
          <w:szCs w:val="28"/>
          <w:lang w:eastAsia="ru-RU"/>
        </w:rPr>
        <w:t>положення</w:t>
      </w:r>
      <w:r w:rsidR="00206DA1">
        <w:rPr>
          <w:rFonts w:ascii="Times New Roman" w:eastAsia="Times New Roman" w:hAnsi="Times New Roman" w:cs="Times New Roman"/>
          <w:b/>
          <w:bCs/>
          <w:sz w:val="28"/>
          <w:szCs w:val="28"/>
          <w:lang w:val="uk-UA" w:eastAsia="ru-RU"/>
        </w:rPr>
        <w:t xml:space="preserve"> </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 xml:space="preserve">Положення про забезпечення якості освітньої діяльності та якості освіти у </w:t>
      </w:r>
      <w:r w:rsidR="0037528A">
        <w:rPr>
          <w:rFonts w:ascii="Times New Roman" w:eastAsia="Times New Roman" w:hAnsi="Times New Roman" w:cs="Times New Roman"/>
          <w:sz w:val="28"/>
          <w:szCs w:val="28"/>
          <w:lang w:val="uk-UA" w:eastAsia="ru-RU"/>
        </w:rPr>
        <w:t>Хохітвян</w:t>
      </w:r>
      <w:r w:rsidRPr="00206DA1">
        <w:rPr>
          <w:rFonts w:ascii="Times New Roman" w:eastAsia="Times New Roman" w:hAnsi="Times New Roman" w:cs="Times New Roman"/>
          <w:sz w:val="28"/>
          <w:szCs w:val="28"/>
          <w:lang w:val="uk-UA" w:eastAsia="ru-RU"/>
        </w:rPr>
        <w:t>ськ</w:t>
      </w:r>
      <w:r w:rsidR="0037528A">
        <w:rPr>
          <w:rFonts w:ascii="Times New Roman" w:eastAsia="Times New Roman" w:hAnsi="Times New Roman" w:cs="Times New Roman"/>
          <w:sz w:val="28"/>
          <w:szCs w:val="28"/>
          <w:lang w:val="uk-UA" w:eastAsia="ru-RU"/>
        </w:rPr>
        <w:t>ій гімназії Богуславської міськ</w:t>
      </w:r>
      <w:r w:rsidRPr="00206DA1">
        <w:rPr>
          <w:rFonts w:ascii="Times New Roman" w:eastAsia="Times New Roman" w:hAnsi="Times New Roman" w:cs="Times New Roman"/>
          <w:sz w:val="28"/>
          <w:szCs w:val="28"/>
          <w:lang w:val="uk-UA" w:eastAsia="ru-RU"/>
        </w:rPr>
        <w:t xml:space="preserve">ої ради  Київської області </w:t>
      </w:r>
      <w:r w:rsidRPr="0068633D">
        <w:rPr>
          <w:rFonts w:ascii="Times New Roman" w:eastAsia="Times New Roman" w:hAnsi="Times New Roman" w:cs="Times New Roman"/>
          <w:sz w:val="28"/>
          <w:szCs w:val="28"/>
          <w:lang w:eastAsia="ru-RU"/>
        </w:rPr>
        <w:t>(далі − Положення) розроблено відповідно до вимог Закону України «Про освіту» № 2145-VIIІ від 05.09.2017, який почав діяти з 28 вересня 2017 року  (стаття 41.</w:t>
      </w:r>
      <w:proofErr w:type="gramEnd"/>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Система забезпечення якості освіти) і передбачає здійснення таких процедур і заходів, що далі створять її структуру:</w:t>
      </w:r>
      <w:proofErr w:type="gramEnd"/>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Стратегію (політику) та процедури забезпечення якості освіти;</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Систему та механізми забезпечення академічної доброчесності;</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Критерії, правила і процедури оцінювання здобувачів освіти;</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Критерії, правила і процедури оцінювання педагогічної (науков</w:t>
      </w:r>
      <w:proofErr w:type="gramStart"/>
      <w:r w:rsidRPr="0068633D">
        <w:rPr>
          <w:rFonts w:ascii="Times New Roman" w:eastAsia="Times New Roman" w:hAnsi="Times New Roman" w:cs="Times New Roman"/>
          <w:sz w:val="28"/>
          <w:szCs w:val="28"/>
          <w:lang w:eastAsia="ru-RU"/>
        </w:rPr>
        <w:t>о-</w:t>
      </w:r>
      <w:proofErr w:type="gramEnd"/>
      <w:r w:rsidRPr="0068633D">
        <w:rPr>
          <w:rFonts w:ascii="Times New Roman" w:eastAsia="Times New Roman" w:hAnsi="Times New Roman" w:cs="Times New Roman"/>
          <w:sz w:val="28"/>
          <w:szCs w:val="28"/>
          <w:lang w:eastAsia="ru-RU"/>
        </w:rPr>
        <w:t xml:space="preserve"> педагогічної) діяльності педагогічних працівників.</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Критерії, правила і процедури оцінювання управлінської діяльності керівних працівникі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Інформаційні системи для ефективного управління закладом;</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Безпекова складова;</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Створення в закладі інклюзивного освітнього середовища, універсального дизайну та розумного пристосування;</w:t>
      </w:r>
    </w:p>
    <w:p w:rsidR="0068633D" w:rsidRPr="0068633D" w:rsidRDefault="0068633D" w:rsidP="0037528A">
      <w:pPr>
        <w:numPr>
          <w:ilvl w:val="0"/>
          <w:numId w:val="1"/>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Вивчення та самооцінювання якості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Внутрішні чинники  забезпечення якості загальної середньої освіти будемо розглядати як:</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якість основних умов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якість реалізації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якість результатів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Забезпечення якості загальної середньої освіти закладу повинні відповідати Державним стандартам відповідних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івнів, що є пріоритетом та спільною метою освітньої діяльності всіх її учасників.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Забезпечення якості освіти є багатоплановим і </w:t>
      </w:r>
      <w:proofErr w:type="gramStart"/>
      <w:r w:rsidRPr="0068633D">
        <w:rPr>
          <w:rFonts w:ascii="Times New Roman" w:eastAsia="Times New Roman" w:hAnsi="Times New Roman" w:cs="Times New Roman"/>
          <w:sz w:val="28"/>
          <w:szCs w:val="28"/>
          <w:lang w:eastAsia="ru-RU"/>
        </w:rPr>
        <w:t>включає в</w:t>
      </w:r>
      <w:proofErr w:type="gramEnd"/>
      <w:r w:rsidRPr="0068633D">
        <w:rPr>
          <w:rFonts w:ascii="Times New Roman" w:eastAsia="Times New Roman" w:hAnsi="Times New Roman" w:cs="Times New Roman"/>
          <w:sz w:val="28"/>
          <w:szCs w:val="28"/>
          <w:lang w:eastAsia="ru-RU"/>
        </w:rPr>
        <w:t xml:space="preserve"> себе:</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наявність необхідних ресурсів</w:t>
      </w:r>
      <w:r w:rsidRPr="00206DA1">
        <w:rPr>
          <w:rFonts w:ascii="Times New Roman" w:eastAsia="Times New Roman" w:hAnsi="Times New Roman" w:cs="Times New Roman"/>
          <w:sz w:val="28"/>
          <w:szCs w:val="28"/>
          <w:lang w:val="uk-UA" w:eastAsia="ru-RU"/>
        </w:rPr>
        <w:t xml:space="preserve"> </w:t>
      </w:r>
      <w:r w:rsidRPr="0068633D">
        <w:rPr>
          <w:rFonts w:ascii="Times New Roman" w:eastAsia="Times New Roman" w:hAnsi="Times New Roman" w:cs="Times New Roman"/>
          <w:sz w:val="28"/>
          <w:szCs w:val="28"/>
          <w:lang w:eastAsia="ru-RU"/>
        </w:rPr>
        <w:t>(кадрових, фінансових, матеріальних, інформаційних, наукових, навчально-методичних тощо);</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організацію освітнього процесу, що відповідає сучасним тенденціям розвитку науки і освіти; контроль освітньої діяльності та якості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ідготовки фахівців на всіх етапах навчання.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Внутрішня система забезпечення якості освіти, спрямована на вдосконалення всіх напрямків діяльності закладу.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Положення регламентує змі</w:t>
      </w:r>
      <w:proofErr w:type="gramStart"/>
      <w:r w:rsidRPr="0068633D">
        <w:rPr>
          <w:rFonts w:ascii="Times New Roman" w:eastAsia="Times New Roman" w:hAnsi="Times New Roman" w:cs="Times New Roman"/>
          <w:sz w:val="28"/>
          <w:szCs w:val="28"/>
          <w:lang w:eastAsia="ru-RU"/>
        </w:rPr>
        <w:t>ст</w:t>
      </w:r>
      <w:proofErr w:type="gramEnd"/>
      <w:r w:rsidRPr="0068633D">
        <w:rPr>
          <w:rFonts w:ascii="Times New Roman" w:eastAsia="Times New Roman" w:hAnsi="Times New Roman" w:cs="Times New Roman"/>
          <w:sz w:val="28"/>
          <w:szCs w:val="28"/>
          <w:lang w:eastAsia="ru-RU"/>
        </w:rPr>
        <w:t xml:space="preserve"> і порядок забезпечення якості освіти  для здобувачів загальної середньої освіти за такими напрямками: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освітнє середовище;</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система оцінювання освітньої діяльності здобувачів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система педагогічної діяльності;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система управлінської діяльності.</w:t>
      </w:r>
    </w:p>
    <w:p w:rsid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68633D">
        <w:rPr>
          <w:rFonts w:ascii="Times New Roman" w:eastAsia="Times New Roman" w:hAnsi="Times New Roman" w:cs="Times New Roman"/>
          <w:sz w:val="28"/>
          <w:szCs w:val="28"/>
          <w:lang w:eastAsia="ru-RU"/>
        </w:rPr>
        <w:t>Положення про внутрішню систему забезпечення якості освіти погоджується педагогічною радою, яка має право вносити в нього зміни та доповнення і затверджується керівником закладу.</w:t>
      </w:r>
    </w:p>
    <w:p w:rsidR="00135EA7" w:rsidRPr="00135EA7" w:rsidRDefault="00135EA7"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68633D" w:rsidRPr="0068633D" w:rsidRDefault="0068633D" w:rsidP="00135EA7">
      <w:pPr>
        <w:shd w:val="clear" w:color="auto" w:fill="FFFFFF"/>
        <w:spacing w:after="0" w:line="240" w:lineRule="auto"/>
        <w:contextualSpacing/>
        <w:jc w:val="center"/>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lastRenderedPageBreak/>
        <w:t>2. Стратегія та процедура забезпечення якості освіти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Стратегія та процедура забезпечення якості освіти закладу  базується на наступних </w:t>
      </w:r>
      <w:r w:rsidRPr="0068633D">
        <w:rPr>
          <w:rFonts w:ascii="Times New Roman" w:eastAsia="Times New Roman" w:hAnsi="Times New Roman" w:cs="Times New Roman"/>
          <w:sz w:val="28"/>
          <w:szCs w:val="28"/>
          <w:u w:val="single"/>
          <w:bdr w:val="none" w:sz="0" w:space="0" w:color="auto" w:frame="1"/>
          <w:lang w:eastAsia="ru-RU"/>
        </w:rPr>
        <w:t>принципах</w:t>
      </w:r>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принцип процесного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організації, мотивації та контролю;</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принцип цілісності, який вимагає єдності впливів освітньої діяльності, їх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ідпорядкованості, визначеній меті якості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принцип безперервності, що </w:t>
      </w:r>
      <w:proofErr w:type="gramStart"/>
      <w:r w:rsidRPr="0068633D">
        <w:rPr>
          <w:rFonts w:ascii="Times New Roman" w:eastAsia="Times New Roman" w:hAnsi="Times New Roman" w:cs="Times New Roman"/>
          <w:sz w:val="28"/>
          <w:szCs w:val="28"/>
          <w:lang w:eastAsia="ru-RU"/>
        </w:rPr>
        <w:t>св</w:t>
      </w:r>
      <w:proofErr w:type="gramEnd"/>
      <w:r w:rsidRPr="0068633D">
        <w:rPr>
          <w:rFonts w:ascii="Times New Roman" w:eastAsia="Times New Roman" w:hAnsi="Times New Roman" w:cs="Times New Roman"/>
          <w:sz w:val="28"/>
          <w:szCs w:val="28"/>
          <w:lang w:eastAsia="ru-RU"/>
        </w:rPr>
        <w:t>ідчить про необхідність постійної реалізації суб’єктами освітньої діяльності на різних етапах процесу підготовки випускника;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u w:val="single"/>
          <w:bdr w:val="none" w:sz="0" w:space="0" w:color="auto" w:frame="1"/>
          <w:lang w:eastAsia="ru-RU"/>
        </w:rPr>
        <w:t>Процедури</w:t>
      </w:r>
      <w:r w:rsidRPr="0068633D">
        <w:rPr>
          <w:rFonts w:ascii="Times New Roman" w:eastAsia="Times New Roman" w:hAnsi="Times New Roman" w:cs="Times New Roman"/>
          <w:sz w:val="28"/>
          <w:szCs w:val="28"/>
          <w:lang w:eastAsia="ru-RU"/>
        </w:rPr>
        <w:t> вивчення освітньої діяльності є такими: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оновлення </w:t>
      </w:r>
      <w:proofErr w:type="gramStart"/>
      <w:r w:rsidRPr="0068633D">
        <w:rPr>
          <w:rFonts w:ascii="Times New Roman" w:eastAsia="Times New Roman" w:hAnsi="Times New Roman" w:cs="Times New Roman"/>
          <w:sz w:val="28"/>
          <w:szCs w:val="28"/>
          <w:lang w:eastAsia="ru-RU"/>
        </w:rPr>
        <w:t>нормативно-методично</w:t>
      </w:r>
      <w:proofErr w:type="gramEnd"/>
      <w:r w:rsidRPr="0068633D">
        <w:rPr>
          <w:rFonts w:ascii="Times New Roman" w:eastAsia="Times New Roman" w:hAnsi="Times New Roman" w:cs="Times New Roman"/>
          <w:sz w:val="28"/>
          <w:szCs w:val="28"/>
          <w:lang w:eastAsia="ru-RU"/>
        </w:rPr>
        <w:t>ї бази забезпечення якості освіти та освітньої діяльності;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постійний моніторинг змісту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спостереження за реалізацією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технологій навчання;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ресурсного потенціалу;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управління ресурсами та процесами;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спостереження  за  станом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іально-психологічного  середовища;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контроль  стану  прозорості  освітньої  діяльності  та  оприлюднення інформації щодо її результаті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розроблення  рекомендацій  щодо  покращення  якості  освітньої діяльності та якості освіти, участь </w:t>
      </w:r>
      <w:proofErr w:type="gramStart"/>
      <w:r w:rsidRPr="0068633D">
        <w:rPr>
          <w:rFonts w:ascii="Times New Roman" w:eastAsia="Times New Roman" w:hAnsi="Times New Roman" w:cs="Times New Roman"/>
          <w:sz w:val="28"/>
          <w:szCs w:val="28"/>
          <w:lang w:eastAsia="ru-RU"/>
        </w:rPr>
        <w:t>у</w:t>
      </w:r>
      <w:proofErr w:type="gramEnd"/>
      <w:r w:rsidRPr="0068633D">
        <w:rPr>
          <w:rFonts w:ascii="Times New Roman" w:eastAsia="Times New Roman" w:hAnsi="Times New Roman" w:cs="Times New Roman"/>
          <w:sz w:val="28"/>
          <w:szCs w:val="28"/>
          <w:lang w:eastAsia="ru-RU"/>
        </w:rPr>
        <w:t xml:space="preserve"> стратегічному плануванні тощо;</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здійснення контролю виконання чинного законодавства в галузі освіти, нормативних документів про освіту, наказів та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ішень педагогічної ради;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експертна оцінка ефективності результатів діяльності педагогічних працівникі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w:t>
      </w:r>
      <w:proofErr w:type="gramStart"/>
      <w:r w:rsidRPr="0068633D">
        <w:rPr>
          <w:rFonts w:ascii="Times New Roman" w:eastAsia="Times New Roman" w:hAnsi="Times New Roman" w:cs="Times New Roman"/>
          <w:sz w:val="28"/>
          <w:szCs w:val="28"/>
          <w:lang w:eastAsia="ru-RU"/>
        </w:rPr>
        <w:t>ду й</w:t>
      </w:r>
      <w:proofErr w:type="gramEnd"/>
      <w:r w:rsidRPr="0068633D">
        <w:rPr>
          <w:rFonts w:ascii="Times New Roman" w:eastAsia="Times New Roman" w:hAnsi="Times New Roman" w:cs="Times New Roman"/>
          <w:sz w:val="28"/>
          <w:szCs w:val="28"/>
          <w:lang w:eastAsia="ru-RU"/>
        </w:rPr>
        <w:t xml:space="preserve"> усунення негативних тенденцій;</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збі</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 xml:space="preserve"> інформації, її обробка й накопичення для підготовки проектів рішень;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аналіз результатів реалізації наказів і розпоряджень;</w:t>
      </w:r>
    </w:p>
    <w:p w:rsid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68633D">
        <w:rPr>
          <w:rFonts w:ascii="Times New Roman" w:eastAsia="Times New Roman" w:hAnsi="Times New Roman" w:cs="Times New Roman"/>
          <w:sz w:val="28"/>
          <w:szCs w:val="28"/>
          <w:lang w:eastAsia="ru-RU"/>
        </w:rPr>
        <w:t>-       надання методичної допомоги педагогічним працівникам у процесі контролю.</w:t>
      </w:r>
    </w:p>
    <w:p w:rsidR="00135EA7" w:rsidRPr="00135EA7" w:rsidRDefault="00135EA7" w:rsidP="00135EA7">
      <w:pPr>
        <w:shd w:val="clear" w:color="auto" w:fill="FFFFFF"/>
        <w:spacing w:after="300" w:line="240" w:lineRule="auto"/>
        <w:contextualSpacing/>
        <w:textAlignment w:val="baseline"/>
        <w:rPr>
          <w:rFonts w:ascii="Times New Roman" w:eastAsia="Times New Roman" w:hAnsi="Times New Roman" w:cs="Times New Roman"/>
          <w:sz w:val="28"/>
          <w:szCs w:val="28"/>
          <w:lang w:val="uk-UA" w:eastAsia="ru-RU"/>
        </w:rPr>
      </w:pP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3.     Система та механізми забезпечення академічної доброчесності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Система та механізми забезпечення академічної доброчесності визначається </w:t>
      </w:r>
      <w:proofErr w:type="gramStart"/>
      <w:r w:rsidRPr="0068633D">
        <w:rPr>
          <w:rFonts w:ascii="Times New Roman" w:eastAsia="Times New Roman" w:hAnsi="Times New Roman" w:cs="Times New Roman"/>
          <w:sz w:val="28"/>
          <w:szCs w:val="28"/>
          <w:lang w:eastAsia="ru-RU"/>
        </w:rPr>
        <w:t>спец</w:t>
      </w:r>
      <w:proofErr w:type="gramEnd"/>
      <w:r w:rsidRPr="0068633D">
        <w:rPr>
          <w:rFonts w:ascii="Times New Roman" w:eastAsia="Times New Roman" w:hAnsi="Times New Roman" w:cs="Times New Roman"/>
          <w:sz w:val="28"/>
          <w:szCs w:val="28"/>
          <w:lang w:eastAsia="ru-RU"/>
        </w:rPr>
        <w:t xml:space="preserve">іальним Положенням про академічну доброчесність, схваленим </w:t>
      </w:r>
      <w:r w:rsidR="00206DA1">
        <w:rPr>
          <w:rFonts w:ascii="Times New Roman" w:eastAsia="Times New Roman" w:hAnsi="Times New Roman" w:cs="Times New Roman"/>
          <w:sz w:val="28"/>
          <w:szCs w:val="28"/>
          <w:lang w:eastAsia="ru-RU"/>
        </w:rPr>
        <w:t> педагогічною радою (протокол №</w:t>
      </w:r>
      <w:r w:rsidR="00206DA1">
        <w:rPr>
          <w:rFonts w:ascii="Times New Roman" w:eastAsia="Times New Roman" w:hAnsi="Times New Roman" w:cs="Times New Roman"/>
          <w:sz w:val="28"/>
          <w:szCs w:val="28"/>
          <w:lang w:val="uk-UA" w:eastAsia="ru-RU"/>
        </w:rPr>
        <w:t>2</w:t>
      </w:r>
      <w:r w:rsidR="00206DA1">
        <w:rPr>
          <w:rFonts w:ascii="Times New Roman" w:eastAsia="Times New Roman" w:hAnsi="Times New Roman" w:cs="Times New Roman"/>
          <w:sz w:val="28"/>
          <w:szCs w:val="28"/>
          <w:lang w:eastAsia="ru-RU"/>
        </w:rPr>
        <w:t xml:space="preserve"> від 3</w:t>
      </w:r>
      <w:r w:rsidR="00206DA1">
        <w:rPr>
          <w:rFonts w:ascii="Times New Roman" w:eastAsia="Times New Roman" w:hAnsi="Times New Roman" w:cs="Times New Roman"/>
          <w:sz w:val="28"/>
          <w:szCs w:val="28"/>
          <w:lang w:val="uk-UA" w:eastAsia="ru-RU"/>
        </w:rPr>
        <w:t>1</w:t>
      </w:r>
      <w:r w:rsidR="00206DA1">
        <w:rPr>
          <w:rFonts w:ascii="Times New Roman" w:eastAsia="Times New Roman" w:hAnsi="Times New Roman" w:cs="Times New Roman"/>
          <w:sz w:val="28"/>
          <w:szCs w:val="28"/>
          <w:lang w:eastAsia="ru-RU"/>
        </w:rPr>
        <w:t>.</w:t>
      </w:r>
      <w:r w:rsidR="00206DA1">
        <w:rPr>
          <w:rFonts w:ascii="Times New Roman" w:eastAsia="Times New Roman" w:hAnsi="Times New Roman" w:cs="Times New Roman"/>
          <w:sz w:val="28"/>
          <w:szCs w:val="28"/>
          <w:lang w:val="uk-UA" w:eastAsia="ru-RU"/>
        </w:rPr>
        <w:t>09</w:t>
      </w:r>
      <w:r w:rsidR="00206DA1">
        <w:rPr>
          <w:rFonts w:ascii="Times New Roman" w:eastAsia="Times New Roman" w:hAnsi="Times New Roman" w:cs="Times New Roman"/>
          <w:sz w:val="28"/>
          <w:szCs w:val="28"/>
          <w:lang w:eastAsia="ru-RU"/>
        </w:rPr>
        <w:t>.20</w:t>
      </w:r>
      <w:r w:rsidR="00206DA1">
        <w:rPr>
          <w:rFonts w:ascii="Times New Roman" w:eastAsia="Times New Roman" w:hAnsi="Times New Roman" w:cs="Times New Roman"/>
          <w:sz w:val="28"/>
          <w:szCs w:val="28"/>
          <w:lang w:val="uk-UA" w:eastAsia="ru-RU"/>
        </w:rPr>
        <w:t>20</w:t>
      </w:r>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4.     Критерії, правила і процедури оцінювання здобувачів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Оцінювання якості знань здобувачів освіти закладу  здійснюється відповідно до  «Загальних критеріїв оцінювання навчальних досягнень учнів у системі загальної середньої освіти», які в обов’язковому порядку розміщені на веб-сторінці закладу, які виходять із  чинних нормативно-правових актів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освіті на даний період.</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Оцінювання результатів навчання здійснюється відповідно </w:t>
      </w:r>
      <w:proofErr w:type="gramStart"/>
      <w:r w:rsidRPr="0068633D">
        <w:rPr>
          <w:rFonts w:ascii="Times New Roman" w:eastAsia="Times New Roman" w:hAnsi="Times New Roman" w:cs="Times New Roman"/>
          <w:sz w:val="28"/>
          <w:szCs w:val="28"/>
          <w:lang w:eastAsia="ru-RU"/>
        </w:rPr>
        <w:t>до</w:t>
      </w:r>
      <w:proofErr w:type="gramEnd"/>
      <w:r w:rsidRPr="0068633D">
        <w:rPr>
          <w:rFonts w:ascii="Times New Roman" w:eastAsia="Times New Roman" w:hAnsi="Times New Roman" w:cs="Times New Roman"/>
          <w:sz w:val="28"/>
          <w:szCs w:val="28"/>
          <w:lang w:eastAsia="ru-RU"/>
        </w:rPr>
        <w:t>:</w:t>
      </w:r>
    </w:p>
    <w:p w:rsidR="00821838" w:rsidRDefault="00752C21"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proofErr w:type="gramStart"/>
      <w:r>
        <w:rPr>
          <w:rFonts w:ascii="Times New Roman" w:eastAsia="Times New Roman" w:hAnsi="Times New Roman" w:cs="Times New Roman"/>
          <w:sz w:val="28"/>
          <w:szCs w:val="28"/>
          <w:lang w:eastAsia="ru-RU"/>
        </w:rPr>
        <w:t>-  </w:t>
      </w:r>
      <w:r w:rsidR="0068633D" w:rsidRPr="0068633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М</w:t>
      </w:r>
      <w:r w:rsidR="00821838">
        <w:rPr>
          <w:rFonts w:ascii="Times New Roman" w:eastAsia="Times New Roman" w:hAnsi="Times New Roman" w:cs="Times New Roman"/>
          <w:sz w:val="28"/>
          <w:szCs w:val="28"/>
          <w:lang w:eastAsia="ru-RU"/>
        </w:rPr>
        <w:t>етодичних рекоменд</w:t>
      </w:r>
      <w:r w:rsidR="00821838">
        <w:rPr>
          <w:rFonts w:ascii="Times New Roman" w:eastAsia="Times New Roman" w:hAnsi="Times New Roman" w:cs="Times New Roman"/>
          <w:sz w:val="28"/>
          <w:szCs w:val="28"/>
          <w:lang w:val="uk-UA" w:eastAsia="ru-RU"/>
        </w:rPr>
        <w:t xml:space="preserve">ацій </w:t>
      </w:r>
      <w:r w:rsidR="00710331">
        <w:rPr>
          <w:rFonts w:ascii="Times New Roman" w:eastAsia="Times New Roman" w:hAnsi="Times New Roman" w:cs="Times New Roman"/>
          <w:sz w:val="28"/>
          <w:szCs w:val="28"/>
          <w:lang w:val="uk-UA" w:eastAsia="ru-RU"/>
        </w:rPr>
        <w:t>щодо оцінювання результатів навчання учнів 1-4 класів закладів з</w:t>
      </w:r>
      <w:r w:rsidR="00E20DF1">
        <w:rPr>
          <w:rFonts w:ascii="Times New Roman" w:eastAsia="Times New Roman" w:hAnsi="Times New Roman" w:cs="Times New Roman"/>
          <w:sz w:val="28"/>
          <w:szCs w:val="28"/>
          <w:lang w:val="uk-UA" w:eastAsia="ru-RU"/>
        </w:rPr>
        <w:t xml:space="preserve">агальної середньої освіти, затвердженими </w:t>
      </w:r>
      <w:r w:rsidR="00710331">
        <w:rPr>
          <w:rFonts w:ascii="Times New Roman" w:eastAsia="Times New Roman" w:hAnsi="Times New Roman" w:cs="Times New Roman"/>
          <w:sz w:val="28"/>
          <w:szCs w:val="28"/>
          <w:lang w:val="uk-UA" w:eastAsia="ru-RU"/>
        </w:rPr>
        <w:t>наказ</w:t>
      </w:r>
      <w:r w:rsidR="00E20DF1">
        <w:rPr>
          <w:rFonts w:ascii="Times New Roman" w:eastAsia="Times New Roman" w:hAnsi="Times New Roman" w:cs="Times New Roman"/>
          <w:sz w:val="28"/>
          <w:szCs w:val="28"/>
          <w:lang w:val="uk-UA" w:eastAsia="ru-RU"/>
        </w:rPr>
        <w:t xml:space="preserve">ом </w:t>
      </w:r>
      <w:r w:rsidR="00710331">
        <w:rPr>
          <w:rFonts w:ascii="Times New Roman" w:eastAsia="Times New Roman" w:hAnsi="Times New Roman" w:cs="Times New Roman"/>
          <w:sz w:val="28"/>
          <w:szCs w:val="28"/>
          <w:lang w:val="uk-UA" w:eastAsia="ru-RU"/>
        </w:rPr>
        <w:t xml:space="preserve"> МОН № 813</w:t>
      </w:r>
      <w:r w:rsidR="00710331">
        <w:rPr>
          <w:rFonts w:ascii="Times New Roman" w:eastAsia="Times New Roman" w:hAnsi="Times New Roman" w:cs="Times New Roman"/>
          <w:sz w:val="28"/>
          <w:szCs w:val="28"/>
          <w:lang w:eastAsia="ru-RU"/>
        </w:rPr>
        <w:t>  </w:t>
      </w:r>
      <w:r w:rsidR="00710331">
        <w:rPr>
          <w:rFonts w:ascii="Times New Roman" w:eastAsia="Times New Roman" w:hAnsi="Times New Roman" w:cs="Times New Roman"/>
          <w:sz w:val="28"/>
          <w:szCs w:val="28"/>
          <w:lang w:val="uk-UA" w:eastAsia="ru-RU"/>
        </w:rPr>
        <w:t>від 13.07.2021)</w:t>
      </w:r>
      <w:r w:rsidR="0068633D" w:rsidRPr="0068633D">
        <w:rPr>
          <w:rFonts w:ascii="Times New Roman" w:eastAsia="Times New Roman" w:hAnsi="Times New Roman" w:cs="Times New Roman"/>
          <w:sz w:val="28"/>
          <w:szCs w:val="28"/>
          <w:lang w:eastAsia="ru-RU"/>
        </w:rPr>
        <w:t xml:space="preserve">  </w:t>
      </w:r>
      <w:proofErr w:type="gramEnd"/>
    </w:p>
    <w:p w:rsidR="00752C21" w:rsidRPr="00752C21" w:rsidRDefault="00752C21"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w:t>
      </w:r>
      <w:r w:rsidRPr="00752C21">
        <w:rPr>
          <w:rFonts w:ascii="Times New Roman" w:eastAsia="Times New Roman" w:hAnsi="Times New Roman" w:cs="Times New Roman"/>
          <w:sz w:val="28"/>
          <w:szCs w:val="28"/>
          <w:lang w:val="uk-UA" w:eastAsia="ru-RU"/>
        </w:rPr>
        <w:t>етодичних рекомендацій щодо оцінювання результатів навчання учнів</w:t>
      </w:r>
      <w:r>
        <w:rPr>
          <w:rFonts w:ascii="Times New Roman" w:eastAsia="Times New Roman" w:hAnsi="Times New Roman" w:cs="Times New Roman"/>
          <w:sz w:val="28"/>
          <w:szCs w:val="28"/>
          <w:lang w:val="uk-UA" w:eastAsia="ru-RU"/>
        </w:rPr>
        <w:t xml:space="preserve"> 5,6 класів, які здобувають освіту відповідно до нового Державного стандарту базової середньої освіти, затверджених  наказом  МОН № 289 від 01.04.2022.</w:t>
      </w:r>
    </w:p>
    <w:p w:rsidR="0068633D" w:rsidRPr="00752C21" w:rsidRDefault="00752C21"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752C2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w:t>
      </w:r>
      <w:r w:rsidR="0068633D" w:rsidRPr="00752C21">
        <w:rPr>
          <w:rFonts w:ascii="Times New Roman" w:eastAsia="Times New Roman" w:hAnsi="Times New Roman" w:cs="Times New Roman"/>
          <w:sz w:val="28"/>
          <w:szCs w:val="28"/>
          <w:lang w:val="uk-UA" w:eastAsia="ru-RU"/>
        </w:rPr>
        <w:t>Критеріїв оцінювання навчальних досягнень учнів (вихованців) у системі загальної середньої освіти, затверджених наказом МОН молодьспорт № 329 від 13.04.2011 року.</w:t>
      </w:r>
    </w:p>
    <w:p w:rsidR="0068633D" w:rsidRPr="00B937A0" w:rsidRDefault="00B937A0"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B937A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w:t>
      </w:r>
      <w:r w:rsidR="0068633D" w:rsidRPr="00B937A0">
        <w:rPr>
          <w:rFonts w:ascii="Times New Roman" w:eastAsia="Times New Roman" w:hAnsi="Times New Roman" w:cs="Times New Roman"/>
          <w:sz w:val="28"/>
          <w:szCs w:val="28"/>
          <w:lang w:val="uk-UA" w:eastAsia="ru-RU"/>
        </w:rPr>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w:t>
      </w:r>
      <w:r w:rsidR="00710331">
        <w:rPr>
          <w:rFonts w:ascii="Times New Roman" w:eastAsia="Times New Roman" w:hAnsi="Times New Roman" w:cs="Times New Roman"/>
          <w:sz w:val="28"/>
          <w:szCs w:val="28"/>
          <w:lang w:val="uk-UA" w:eastAsia="ru-RU"/>
        </w:rPr>
        <w:t xml:space="preserve">рівнях та </w:t>
      </w:r>
      <w:r w:rsidR="0068633D" w:rsidRPr="00B937A0">
        <w:rPr>
          <w:rFonts w:ascii="Times New Roman" w:eastAsia="Times New Roman" w:hAnsi="Times New Roman" w:cs="Times New Roman"/>
          <w:sz w:val="28"/>
          <w:szCs w:val="28"/>
          <w:lang w:val="uk-UA" w:eastAsia="ru-RU"/>
        </w:rPr>
        <w:t>балах.</w:t>
      </w:r>
    </w:p>
    <w:p w:rsidR="00E20DF1" w:rsidRDefault="00710331"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Результат оцінювання особистісних надбань </w:t>
      </w:r>
      <w:r>
        <w:rPr>
          <w:rFonts w:ascii="Times New Roman" w:eastAsia="Times New Roman" w:hAnsi="Times New Roman" w:cs="Times New Roman"/>
          <w:sz w:val="28"/>
          <w:szCs w:val="28"/>
          <w:lang w:eastAsia="ru-RU"/>
        </w:rPr>
        <w:t xml:space="preserve">здобувачів </w:t>
      </w:r>
      <w:r>
        <w:rPr>
          <w:rFonts w:ascii="Times New Roman" w:eastAsia="Times New Roman" w:hAnsi="Times New Roman" w:cs="Times New Roman"/>
          <w:sz w:val="28"/>
          <w:szCs w:val="28"/>
          <w:lang w:val="uk-UA" w:eastAsia="ru-RU"/>
        </w:rPr>
        <w:t xml:space="preserve">освіти </w:t>
      </w:r>
      <w:r>
        <w:rPr>
          <w:rFonts w:ascii="Times New Roman" w:eastAsia="Times New Roman" w:hAnsi="Times New Roman" w:cs="Times New Roman"/>
          <w:sz w:val="28"/>
          <w:szCs w:val="28"/>
          <w:lang w:eastAsia="ru-RU"/>
        </w:rPr>
        <w:t>у 1-</w:t>
      </w:r>
      <w:r>
        <w:rPr>
          <w:rFonts w:ascii="Times New Roman" w:eastAsia="Times New Roman" w:hAnsi="Times New Roman" w:cs="Times New Roman"/>
          <w:sz w:val="28"/>
          <w:szCs w:val="28"/>
          <w:lang w:val="uk-UA" w:eastAsia="ru-RU"/>
        </w:rPr>
        <w:t>4</w:t>
      </w:r>
      <w:r w:rsidR="0068633D" w:rsidRPr="0068633D">
        <w:rPr>
          <w:rFonts w:ascii="Times New Roman" w:eastAsia="Times New Roman" w:hAnsi="Times New Roman" w:cs="Times New Roman"/>
          <w:sz w:val="28"/>
          <w:szCs w:val="28"/>
          <w:lang w:eastAsia="ru-RU"/>
        </w:rPr>
        <w:t xml:space="preserve"> класах підля</w:t>
      </w:r>
      <w:r>
        <w:rPr>
          <w:rFonts w:ascii="Times New Roman" w:eastAsia="Times New Roman" w:hAnsi="Times New Roman" w:cs="Times New Roman"/>
          <w:sz w:val="28"/>
          <w:szCs w:val="28"/>
          <w:lang w:eastAsia="ru-RU"/>
        </w:rPr>
        <w:t>гають вербальному</w:t>
      </w:r>
      <w:r>
        <w:rPr>
          <w:rFonts w:ascii="Times New Roman" w:eastAsia="Times New Roman" w:hAnsi="Times New Roman" w:cs="Times New Roman"/>
          <w:sz w:val="28"/>
          <w:szCs w:val="28"/>
          <w:lang w:val="uk-UA" w:eastAsia="ru-RU"/>
        </w:rPr>
        <w:t xml:space="preserve"> </w:t>
      </w:r>
      <w:r w:rsidR="0068633D" w:rsidRPr="0068633D">
        <w:rPr>
          <w:rFonts w:ascii="Times New Roman" w:eastAsia="Times New Roman" w:hAnsi="Times New Roman" w:cs="Times New Roman"/>
          <w:sz w:val="28"/>
          <w:szCs w:val="28"/>
          <w:lang w:eastAsia="ru-RU"/>
        </w:rPr>
        <w:t>оцінюванню,</w:t>
      </w:r>
      <w:r>
        <w:rPr>
          <w:rFonts w:ascii="Times New Roman" w:eastAsia="Times New Roman" w:hAnsi="Times New Roman" w:cs="Times New Roman"/>
          <w:sz w:val="28"/>
          <w:szCs w:val="28"/>
          <w:lang w:val="uk-UA" w:eastAsia="ru-RU"/>
        </w:rPr>
        <w:t xml:space="preserve"> а об</w:t>
      </w:r>
      <w:r w:rsidRPr="007103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єктивних  результатів навчання </w:t>
      </w:r>
      <w:r>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val="uk-UA" w:eastAsia="ru-RU"/>
        </w:rPr>
        <w:t>1-2 класах - вербальному,</w:t>
      </w:r>
      <w:r w:rsidR="0068633D" w:rsidRPr="0068633D">
        <w:rPr>
          <w:rFonts w:ascii="Times New Roman" w:eastAsia="Times New Roman" w:hAnsi="Times New Roman" w:cs="Times New Roman"/>
          <w:sz w:val="28"/>
          <w:szCs w:val="28"/>
          <w:lang w:eastAsia="ru-RU"/>
        </w:rPr>
        <w:t xml:space="preserve"> формувальному</w:t>
      </w:r>
      <w:r>
        <w:rPr>
          <w:rFonts w:ascii="Times New Roman" w:eastAsia="Times New Roman" w:hAnsi="Times New Roman" w:cs="Times New Roman"/>
          <w:sz w:val="28"/>
          <w:szCs w:val="28"/>
          <w:lang w:val="uk-UA" w:eastAsia="ru-RU"/>
        </w:rPr>
        <w:t xml:space="preserve"> </w:t>
      </w:r>
      <w:r w:rsidR="00E20DF1">
        <w:rPr>
          <w:rFonts w:ascii="Times New Roman" w:eastAsia="Times New Roman" w:hAnsi="Times New Roman" w:cs="Times New Roman"/>
          <w:sz w:val="28"/>
          <w:szCs w:val="28"/>
          <w:lang w:val="uk-UA" w:eastAsia="ru-RU"/>
        </w:rPr>
        <w:t xml:space="preserve">оцінюванню. </w:t>
      </w:r>
    </w:p>
    <w:p w:rsidR="00E20DF1" w:rsidRDefault="00E20DF1"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E20DF1">
        <w:rPr>
          <w:rFonts w:ascii="Times New Roman" w:eastAsia="Times New Roman" w:hAnsi="Times New Roman" w:cs="Times New Roman"/>
          <w:sz w:val="28"/>
          <w:szCs w:val="28"/>
          <w:lang w:val="uk-UA" w:eastAsia="ru-RU"/>
        </w:rPr>
        <w:t>Навчальні досягнення здобувачів освіти у 3 класі  підлягають формувальному за результатами навчальних досягнень за І семестр та рівневому оцінюванню за  ІІ семестр</w:t>
      </w:r>
      <w:r w:rsidR="00B937A0">
        <w:rPr>
          <w:rFonts w:ascii="Times New Roman" w:eastAsia="Times New Roman" w:hAnsi="Times New Roman" w:cs="Times New Roman"/>
          <w:sz w:val="28"/>
          <w:szCs w:val="28"/>
          <w:lang w:val="uk-UA" w:eastAsia="ru-RU"/>
        </w:rPr>
        <w:t>.</w:t>
      </w:r>
    </w:p>
    <w:p w:rsidR="0068633D" w:rsidRDefault="00E20DF1"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E20DF1">
        <w:rPr>
          <w:rFonts w:ascii="Times New Roman" w:eastAsia="Times New Roman" w:hAnsi="Times New Roman" w:cs="Times New Roman"/>
          <w:sz w:val="28"/>
          <w:szCs w:val="28"/>
          <w:lang w:val="uk-UA" w:eastAsia="ru-RU"/>
        </w:rPr>
        <w:t>Навчальні досягнення здобувачів освіти у 4 класі  підлягають рівневому оцінюванню за результатами навчальних досягненгь за І семестр та за ІІ семестр</w:t>
      </w:r>
      <w:r>
        <w:rPr>
          <w:rFonts w:ascii="Times New Roman" w:eastAsia="Times New Roman" w:hAnsi="Times New Roman" w:cs="Times New Roman"/>
          <w:sz w:val="28"/>
          <w:szCs w:val="28"/>
          <w:lang w:val="uk-UA" w:eastAsia="ru-RU"/>
        </w:rPr>
        <w:t>.</w:t>
      </w:r>
    </w:p>
    <w:p w:rsidR="00752C21" w:rsidRPr="00710331" w:rsidRDefault="00752C21"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Навчальні досягнення</w:t>
      </w:r>
      <w:r w:rsidR="00B937A0">
        <w:rPr>
          <w:rFonts w:ascii="Times New Roman" w:eastAsia="Times New Roman" w:hAnsi="Times New Roman" w:cs="Times New Roman"/>
          <w:sz w:val="28"/>
          <w:szCs w:val="28"/>
          <w:lang w:val="uk-UA" w:eastAsia="ru-RU"/>
        </w:rPr>
        <w:t xml:space="preserve"> здобувачів освіти у 5 класі у вересні, жовтні І семестру   підлягають рівневому оцінюванню. </w:t>
      </w:r>
      <w:r w:rsidR="00B937A0" w:rsidRPr="00B937A0">
        <w:rPr>
          <w:rFonts w:ascii="Times New Roman" w:eastAsia="Times New Roman" w:hAnsi="Times New Roman" w:cs="Times New Roman"/>
          <w:sz w:val="28"/>
          <w:szCs w:val="28"/>
          <w:lang w:val="uk-UA" w:eastAsia="ru-RU"/>
        </w:rPr>
        <w:t>У першому  та другому семестрах  5, 6  класів підсумкове оцінювання р</w:t>
      </w:r>
      <w:r w:rsidR="00B937A0">
        <w:rPr>
          <w:rFonts w:ascii="Times New Roman" w:eastAsia="Times New Roman" w:hAnsi="Times New Roman" w:cs="Times New Roman"/>
          <w:sz w:val="28"/>
          <w:szCs w:val="28"/>
          <w:lang w:val="uk-UA" w:eastAsia="ru-RU"/>
        </w:rPr>
        <w:t xml:space="preserve">езультатів навчання учнів здійснюється за бальною шкалою. </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Основними видами оцінювання здобувачів освіти є </w:t>
      </w:r>
      <w:r w:rsidR="00710331">
        <w:rPr>
          <w:rFonts w:ascii="Times New Roman" w:eastAsia="Times New Roman" w:hAnsi="Times New Roman" w:cs="Times New Roman"/>
          <w:sz w:val="28"/>
          <w:szCs w:val="28"/>
          <w:lang w:val="uk-UA" w:eastAsia="ru-RU"/>
        </w:rPr>
        <w:t xml:space="preserve">формувальне, </w:t>
      </w:r>
      <w:r w:rsidRPr="0068633D">
        <w:rPr>
          <w:rFonts w:ascii="Times New Roman" w:eastAsia="Times New Roman" w:hAnsi="Times New Roman" w:cs="Times New Roman"/>
          <w:sz w:val="28"/>
          <w:szCs w:val="28"/>
          <w:lang w:eastAsia="ru-RU"/>
        </w:rPr>
        <w:t xml:space="preserve">поточне та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ідсумкове (тематичне, семестрове, річне), державна підсумкова атестація.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Оприлюднення результатів контролю здійснюється відповідно до вищезазначених нормативних документі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Результати навчання здобувачів освіти на кожному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w:t>
      </w:r>
      <w:proofErr w:type="gramStart"/>
      <w:r w:rsidRPr="0068633D">
        <w:rPr>
          <w:rFonts w:ascii="Times New Roman" w:eastAsia="Times New Roman" w:hAnsi="Times New Roman" w:cs="Times New Roman"/>
          <w:sz w:val="28"/>
          <w:szCs w:val="28"/>
          <w:lang w:eastAsia="ru-RU"/>
        </w:rPr>
        <w:t>повинен</w:t>
      </w:r>
      <w:proofErr w:type="gramEnd"/>
      <w:r w:rsidRPr="0068633D">
        <w:rPr>
          <w:rFonts w:ascii="Times New Roman" w:eastAsia="Times New Roman" w:hAnsi="Times New Roman" w:cs="Times New Roman"/>
          <w:sz w:val="28"/>
          <w:szCs w:val="28"/>
          <w:lang w:eastAsia="ru-RU"/>
        </w:rPr>
        <w:t>  ознайомити  учнів  із системою та критеріями її 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Для  врахування  думки  учнів  щодо  якості  та  об’єктивності  системи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оцінювання проводяться щорічні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іологічні (анонімні) опитування учнів 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випускників, а також моніторинг оцінювання ступеня задоволення  здобувачів освіти.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Результати  оцінювання  здобувачів    освіти  обговорюються  на засіданні педагогічної  ради школи.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5. Критерії, правила і процедури оцінювання педагогічної (науково – педагогічної) діяльності педагогічних працівникі</w:t>
      </w:r>
      <w:proofErr w:type="gramStart"/>
      <w:r w:rsidRPr="0068633D">
        <w:rPr>
          <w:rFonts w:ascii="Times New Roman" w:eastAsia="Times New Roman" w:hAnsi="Times New Roman" w:cs="Times New Roman"/>
          <w:b/>
          <w:bCs/>
          <w:sz w:val="28"/>
          <w:szCs w:val="28"/>
          <w:bdr w:val="none" w:sz="0" w:space="0" w:color="auto" w:frame="1"/>
          <w:lang w:eastAsia="ru-RU"/>
        </w:rPr>
        <w:t>в</w:t>
      </w:r>
      <w:proofErr w:type="gramEnd"/>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Внутрішня система забезпечення якості освіти та якості освітньої діяльності закладу передбачає підвищення якості професійної підготовки фахівців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ідповідно до очікувань суспільства.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Вимоги до педагогічних працівників закладу встановлюються у відповідності до розділу VІІ Закону України «Про освіту»</w:t>
      </w:r>
      <w:proofErr w:type="gramStart"/>
      <w:r w:rsidRPr="0068633D">
        <w:rPr>
          <w:rFonts w:ascii="Times New Roman" w:eastAsia="Times New Roman" w:hAnsi="Times New Roman" w:cs="Times New Roman"/>
          <w:sz w:val="28"/>
          <w:szCs w:val="28"/>
          <w:lang w:eastAsia="ru-RU"/>
        </w:rPr>
        <w:t xml:space="preserve"> .</w:t>
      </w:r>
      <w:proofErr w:type="gramEnd"/>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Відповідність фаховості  вчителя  навчальній  дисципліні  визначається відповідністю його спеціальності згідно з документами про вищу освіту або про науковий ступінь, або  про  вчене  звання,  або  науковою  спеціальністю,  або досвідом практичної роботи за відповідним фахом та проходженням  відповідного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Основними критеріями оцінювання педагогічної діяльності педагогічних працівників</w:t>
      </w:r>
      <w:proofErr w:type="gramStart"/>
      <w:r w:rsidRPr="0068633D">
        <w:rPr>
          <w:rFonts w:ascii="Times New Roman" w:eastAsia="Times New Roman" w:hAnsi="Times New Roman" w:cs="Times New Roman"/>
          <w:sz w:val="28"/>
          <w:szCs w:val="28"/>
          <w:lang w:eastAsia="ru-RU"/>
        </w:rPr>
        <w:t xml:space="preserve"> є:</w:t>
      </w:r>
      <w:proofErr w:type="gramEnd"/>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стан забезпечення кадрами відповідно фахової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освітній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педагогічних працівників;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результати атестації;</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систематичність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наявність педагогічних звань, почесних нагород;</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наявність авторських програм, </w:t>
      </w:r>
      <w:proofErr w:type="gramStart"/>
      <w:r w:rsidRPr="0068633D">
        <w:rPr>
          <w:rFonts w:ascii="Times New Roman" w:eastAsia="Times New Roman" w:hAnsi="Times New Roman" w:cs="Times New Roman"/>
          <w:sz w:val="28"/>
          <w:szCs w:val="28"/>
          <w:lang w:eastAsia="ru-RU"/>
        </w:rPr>
        <w:t>пос</w:t>
      </w:r>
      <w:proofErr w:type="gramEnd"/>
      <w:r w:rsidRPr="0068633D">
        <w:rPr>
          <w:rFonts w:ascii="Times New Roman" w:eastAsia="Times New Roman" w:hAnsi="Times New Roman" w:cs="Times New Roman"/>
          <w:sz w:val="28"/>
          <w:szCs w:val="28"/>
          <w:lang w:eastAsia="ru-RU"/>
        </w:rPr>
        <w:t>ібників, методичних рекомендацій, статей тощо;</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участь в експериментальній діяльності;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результати освітньої діяльності;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оптимальність розподілу педагогічного навантаження;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показник плинності кадрі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З</w:t>
      </w:r>
      <w:proofErr w:type="gramEnd"/>
      <w:r w:rsidRPr="0068633D">
        <w:rPr>
          <w:rFonts w:ascii="Times New Roman" w:eastAsia="Times New Roman" w:hAnsi="Times New Roman" w:cs="Times New Roman"/>
          <w:sz w:val="28"/>
          <w:szCs w:val="28"/>
          <w:lang w:eastAsia="ru-RU"/>
        </w:rPr>
        <w:t xml:space="preserve">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rsidR="006E67B4" w:rsidRPr="00CF2EAA" w:rsidRDefault="0068633D" w:rsidP="0037528A">
      <w:pPr>
        <w:spacing w:before="300" w:after="450" w:line="240" w:lineRule="auto"/>
        <w:ind w:right="450"/>
        <w:contextualSpacing/>
        <w:jc w:val="both"/>
        <w:rPr>
          <w:rFonts w:ascii="Times New Roman" w:eastAsia="Times New Roman" w:hAnsi="Times New Roman" w:cs="Times New Roman"/>
          <w:sz w:val="24"/>
          <w:szCs w:val="24"/>
          <w:lang w:val="uk-UA" w:eastAsia="ru-RU"/>
        </w:rPr>
      </w:pPr>
      <w:r w:rsidRPr="0068633D">
        <w:rPr>
          <w:rFonts w:ascii="Times New Roman" w:eastAsia="Times New Roman" w:hAnsi="Times New Roman" w:cs="Times New Roman"/>
          <w:sz w:val="28"/>
          <w:szCs w:val="28"/>
          <w:lang w:eastAsia="ru-RU"/>
        </w:rPr>
        <w:t xml:space="preserve">Щорічне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 педагогічних працівник</w:t>
      </w:r>
      <w:r w:rsidR="00CF2EAA">
        <w:rPr>
          <w:rFonts w:ascii="Times New Roman" w:eastAsia="Times New Roman" w:hAnsi="Times New Roman" w:cs="Times New Roman"/>
          <w:sz w:val="28"/>
          <w:szCs w:val="28"/>
          <w:lang w:eastAsia="ru-RU"/>
        </w:rPr>
        <w:t>ів здійснюється відповідно до</w:t>
      </w:r>
      <w:r w:rsidR="00CF2EAA">
        <w:rPr>
          <w:rFonts w:ascii="Times New Roman" w:eastAsia="Times New Roman" w:hAnsi="Times New Roman" w:cs="Times New Roman"/>
          <w:sz w:val="28"/>
          <w:szCs w:val="28"/>
          <w:lang w:val="uk-UA" w:eastAsia="ru-RU"/>
        </w:rPr>
        <w:t>:</w:t>
      </w:r>
    </w:p>
    <w:p w:rsidR="00B937A0" w:rsidRPr="00B937A0" w:rsidRDefault="00CF2EAA" w:rsidP="00B937A0">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w:t>
      </w:r>
      <w:r w:rsidR="00B937A0" w:rsidRPr="00B937A0">
        <w:rPr>
          <w:rFonts w:ascii="Times New Roman" w:eastAsia="Times New Roman" w:hAnsi="Times New Roman" w:cs="Times New Roman"/>
          <w:sz w:val="28"/>
          <w:szCs w:val="28"/>
          <w:lang w:val="uk-UA" w:eastAsia="ru-RU"/>
        </w:rPr>
        <w:t xml:space="preserve"> України “Про освіту” (статті 50, 59) та “Про повну загальну середню освіту” (статті 48, 51);</w:t>
      </w:r>
    </w:p>
    <w:p w:rsidR="00B937A0" w:rsidRPr="00B937A0" w:rsidRDefault="00CF2EAA" w:rsidP="00B937A0">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Постанови</w:t>
      </w:r>
      <w:r w:rsidR="00B937A0" w:rsidRPr="00B937A0">
        <w:rPr>
          <w:rFonts w:ascii="Times New Roman" w:eastAsia="Times New Roman" w:hAnsi="Times New Roman" w:cs="Times New Roman"/>
          <w:sz w:val="28"/>
          <w:szCs w:val="28"/>
          <w:lang w:val="uk-UA" w:eastAsia="ru-RU"/>
        </w:rPr>
        <w:t xml:space="preserve"> Кабінету Міністрів України від 21 серпня 2019 р. № 800 “Деякі питання підвищення кваліфікації педагогічних і науково-педагогічних праці</w:t>
      </w:r>
      <w:r w:rsidR="00B937A0">
        <w:rPr>
          <w:rFonts w:ascii="Times New Roman" w:eastAsia="Times New Roman" w:hAnsi="Times New Roman" w:cs="Times New Roman"/>
          <w:sz w:val="28"/>
          <w:szCs w:val="28"/>
          <w:lang w:val="uk-UA" w:eastAsia="ru-RU"/>
        </w:rPr>
        <w:t>вників”</w:t>
      </w:r>
      <w:r w:rsidR="00B937A0" w:rsidRPr="00B937A0">
        <w:rPr>
          <w:rFonts w:ascii="Times New Roman" w:eastAsia="Times New Roman" w:hAnsi="Times New Roman" w:cs="Times New Roman"/>
          <w:sz w:val="28"/>
          <w:szCs w:val="28"/>
          <w:lang w:val="uk-UA" w:eastAsia="ru-RU"/>
        </w:rPr>
        <w:t>;</w:t>
      </w:r>
    </w:p>
    <w:p w:rsidR="00B937A0" w:rsidRPr="00B937A0" w:rsidRDefault="00CF2EAA" w:rsidP="00B937A0">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Типового</w:t>
      </w:r>
      <w:r w:rsidR="00B937A0" w:rsidRPr="00B937A0">
        <w:rPr>
          <w:rFonts w:ascii="Times New Roman" w:eastAsia="Times New Roman" w:hAnsi="Times New Roman" w:cs="Times New Roman"/>
          <w:sz w:val="28"/>
          <w:szCs w:val="28"/>
          <w:lang w:val="uk-UA" w:eastAsia="ru-RU"/>
        </w:rPr>
        <w:t xml:space="preserve"> положення про атестацію педагогічних працівників, затверджене наказом Міністерства освіти і науки України від 06 жовтня 2010 р. № 930 (втратить чинність 01 вересня 2023</w:t>
      </w:r>
      <w:r w:rsidR="00B937A0">
        <w:rPr>
          <w:rFonts w:ascii="Times New Roman" w:eastAsia="Times New Roman" w:hAnsi="Times New Roman" w:cs="Times New Roman"/>
          <w:sz w:val="28"/>
          <w:szCs w:val="28"/>
          <w:lang w:val="uk-UA" w:eastAsia="ru-RU"/>
        </w:rPr>
        <w:t xml:space="preserve"> року)</w:t>
      </w:r>
      <w:r w:rsidR="00B937A0" w:rsidRPr="00B937A0">
        <w:rPr>
          <w:rFonts w:ascii="Times New Roman" w:eastAsia="Times New Roman" w:hAnsi="Times New Roman" w:cs="Times New Roman"/>
          <w:sz w:val="28"/>
          <w:szCs w:val="28"/>
          <w:lang w:val="uk-UA" w:eastAsia="ru-RU"/>
        </w:rPr>
        <w:t>;</w:t>
      </w:r>
    </w:p>
    <w:p w:rsidR="00B937A0" w:rsidRPr="00537A06" w:rsidRDefault="00CF2EAA" w:rsidP="00B937A0">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937A0" w:rsidRPr="00B937A0">
        <w:rPr>
          <w:rFonts w:ascii="Times New Roman" w:eastAsia="Times New Roman" w:hAnsi="Times New Roman" w:cs="Times New Roman"/>
          <w:sz w:val="28"/>
          <w:szCs w:val="28"/>
          <w:lang w:val="uk-UA" w:eastAsia="ru-RU"/>
        </w:rPr>
        <w:t>Положення про атестацію педагогічних працівників, затверджене наказом Міністерства освіти і науки України від 09 вересня 2022 року № 805 (набирає чинності 01 вересня 2023 р</w:t>
      </w:r>
      <w:r w:rsidR="00B937A0">
        <w:rPr>
          <w:rFonts w:ascii="Times New Roman" w:eastAsia="Times New Roman" w:hAnsi="Times New Roman" w:cs="Times New Roman"/>
          <w:sz w:val="28"/>
          <w:szCs w:val="28"/>
          <w:lang w:val="uk-UA" w:eastAsia="ru-RU"/>
        </w:rPr>
        <w:t>оку).</w:t>
      </w:r>
    </w:p>
    <w:p w:rsidR="0068633D" w:rsidRPr="00537A06"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537A06">
        <w:rPr>
          <w:rFonts w:ascii="Times New Roman" w:eastAsia="Times New Roman" w:hAnsi="Times New Roman" w:cs="Times New Roman"/>
          <w:sz w:val="28"/>
          <w:szCs w:val="28"/>
          <w:lang w:val="uk-UA" w:eastAsia="ru-RU"/>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rsidR="0068633D" w:rsidRPr="00537A06"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537A06">
        <w:rPr>
          <w:rFonts w:ascii="Times New Roman" w:eastAsia="Times New Roman" w:hAnsi="Times New Roman" w:cs="Times New Roman"/>
          <w:sz w:val="28"/>
          <w:szCs w:val="28"/>
          <w:lang w:val="uk-UA" w:eastAsia="ru-RU"/>
        </w:rPr>
        <w:t>Основними видами підвищення кваліфікації є:</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навчання за програмою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w:t>
      </w:r>
      <w:r w:rsidR="006E67B4">
        <w:rPr>
          <w:rFonts w:ascii="Times New Roman" w:eastAsia="Times New Roman" w:hAnsi="Times New Roman" w:cs="Times New Roman"/>
          <w:sz w:val="28"/>
          <w:szCs w:val="28"/>
          <w:lang w:eastAsia="ru-RU"/>
        </w:rPr>
        <w:t xml:space="preserve">вищення кваліфікації при </w:t>
      </w:r>
      <w:r w:rsidR="006E67B4">
        <w:rPr>
          <w:rFonts w:ascii="Times New Roman" w:eastAsia="Times New Roman" w:hAnsi="Times New Roman" w:cs="Times New Roman"/>
          <w:sz w:val="28"/>
          <w:szCs w:val="28"/>
          <w:lang w:val="uk-UA" w:eastAsia="ru-RU"/>
        </w:rPr>
        <w:t>КОІПОП</w:t>
      </w:r>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стажування;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участь у семі</w:t>
      </w:r>
      <w:proofErr w:type="gramStart"/>
      <w:r w:rsidRPr="0068633D">
        <w:rPr>
          <w:rFonts w:ascii="Times New Roman" w:eastAsia="Times New Roman" w:hAnsi="Times New Roman" w:cs="Times New Roman"/>
          <w:sz w:val="28"/>
          <w:szCs w:val="28"/>
          <w:lang w:eastAsia="ru-RU"/>
        </w:rPr>
        <w:t>нарах</w:t>
      </w:r>
      <w:proofErr w:type="gramEnd"/>
      <w:r w:rsidRPr="0068633D">
        <w:rPr>
          <w:rFonts w:ascii="Times New Roman" w:eastAsia="Times New Roman" w:hAnsi="Times New Roman" w:cs="Times New Roman"/>
          <w:sz w:val="28"/>
          <w:szCs w:val="28"/>
          <w:lang w:eastAsia="ru-RU"/>
        </w:rPr>
        <w:t>, практикумах, тренінгах, вебінарах, майстер-класах тощо.</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Щорічний план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 педагогічних працівників затверджує педагогічна рада.</w:t>
      </w:r>
    </w:p>
    <w:p w:rsidR="001F1792" w:rsidRPr="00537A06" w:rsidRDefault="0068633D" w:rsidP="001F1792">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68633D">
        <w:rPr>
          <w:rFonts w:ascii="Times New Roman" w:eastAsia="Times New Roman" w:hAnsi="Times New Roman" w:cs="Times New Roman"/>
          <w:sz w:val="28"/>
          <w:szCs w:val="28"/>
          <w:lang w:val="uk-UA" w:eastAsia="ru-RU"/>
        </w:rPr>
        <w:t>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w:t>
      </w:r>
      <w:r w:rsidR="006E67B4" w:rsidRPr="006E67B4">
        <w:rPr>
          <w:rFonts w:ascii="Times New Roman" w:eastAsia="Times New Roman" w:hAnsi="Times New Roman" w:cs="Times New Roman"/>
          <w:bCs/>
          <w:color w:val="000000"/>
          <w:sz w:val="28"/>
          <w:szCs w:val="28"/>
          <w:lang w:val="uk-UA" w:eastAsia="ru-RU"/>
        </w:rPr>
        <w:t xml:space="preserve"> «Про повну загальну середню освіту»</w:t>
      </w:r>
      <w:r w:rsidRPr="0068633D">
        <w:rPr>
          <w:rFonts w:ascii="Times New Roman" w:eastAsia="Times New Roman" w:hAnsi="Times New Roman" w:cs="Times New Roman"/>
          <w:sz w:val="28"/>
          <w:szCs w:val="28"/>
          <w:lang w:val="uk-UA" w:eastAsia="ru-RU"/>
        </w:rPr>
        <w:t xml:space="preserve"> </w:t>
      </w:r>
      <w:r w:rsidRPr="0068633D">
        <w:rPr>
          <w:rFonts w:ascii="Times New Roman" w:eastAsia="Times New Roman" w:hAnsi="Times New Roman" w:cs="Times New Roman"/>
          <w:sz w:val="28"/>
          <w:szCs w:val="28"/>
          <w:lang w:eastAsia="ru-RU"/>
        </w:rPr>
        <w:t>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w:t>
      </w:r>
      <w:r w:rsidR="001F1792">
        <w:rPr>
          <w:rFonts w:ascii="Times New Roman" w:eastAsia="Times New Roman" w:hAnsi="Times New Roman" w:cs="Times New Roman"/>
          <w:sz w:val="28"/>
          <w:szCs w:val="28"/>
          <w:lang w:eastAsia="ru-RU"/>
        </w:rPr>
        <w:t>2.2011 та №1135 від 08.08.2013</w:t>
      </w:r>
      <w:r w:rsidR="001F1792">
        <w:rPr>
          <w:rFonts w:ascii="Times New Roman" w:eastAsia="Times New Roman" w:hAnsi="Times New Roman" w:cs="Times New Roman"/>
          <w:sz w:val="28"/>
          <w:szCs w:val="28"/>
          <w:lang w:val="uk-UA" w:eastAsia="ru-RU"/>
        </w:rPr>
        <w:t>, втратить чинність 01.09.2023</w:t>
      </w:r>
      <w:r w:rsidR="001F1792">
        <w:rPr>
          <w:rFonts w:ascii="Times New Roman" w:eastAsia="Times New Roman" w:hAnsi="Times New Roman" w:cs="Times New Roman"/>
          <w:sz w:val="28"/>
          <w:szCs w:val="28"/>
          <w:lang w:eastAsia="ru-RU"/>
        </w:rPr>
        <w:t>)</w:t>
      </w:r>
      <w:r w:rsidR="001F1792">
        <w:rPr>
          <w:rFonts w:ascii="Times New Roman" w:eastAsia="Times New Roman" w:hAnsi="Times New Roman" w:cs="Times New Roman"/>
          <w:sz w:val="28"/>
          <w:szCs w:val="28"/>
          <w:lang w:val="uk-UA" w:eastAsia="ru-RU"/>
        </w:rPr>
        <w:t>, п</w:t>
      </w:r>
      <w:r w:rsidR="001F1792" w:rsidRPr="00B937A0">
        <w:rPr>
          <w:rFonts w:ascii="Times New Roman" w:eastAsia="Times New Roman" w:hAnsi="Times New Roman" w:cs="Times New Roman"/>
          <w:sz w:val="28"/>
          <w:szCs w:val="28"/>
          <w:lang w:val="uk-UA" w:eastAsia="ru-RU"/>
        </w:rPr>
        <w:t>оложення про атестацію педагогічних працівників, затверджене наказом Міністерства освіти і науки України від 09 вересня 2022 року № 805 (набирає чинності 01 вересня 2023 р</w:t>
      </w:r>
      <w:r w:rsidR="001F1792">
        <w:rPr>
          <w:rFonts w:ascii="Times New Roman" w:eastAsia="Times New Roman" w:hAnsi="Times New Roman" w:cs="Times New Roman"/>
          <w:sz w:val="28"/>
          <w:szCs w:val="28"/>
          <w:lang w:val="uk-UA" w:eastAsia="ru-RU"/>
        </w:rPr>
        <w:t>оку).</w:t>
      </w:r>
      <w:bookmarkStart w:id="0" w:name="_GoBack"/>
      <w:bookmarkEnd w:id="0"/>
    </w:p>
    <w:p w:rsidR="0068633D" w:rsidRPr="001F1792" w:rsidRDefault="0068633D" w:rsidP="0037528A">
      <w:pPr>
        <w:spacing w:before="300" w:after="450" w:line="240" w:lineRule="auto"/>
        <w:ind w:right="-1" w:firstLine="708"/>
        <w:contextualSpacing/>
        <w:jc w:val="both"/>
        <w:rPr>
          <w:rFonts w:ascii="Times New Roman" w:eastAsia="Times New Roman" w:hAnsi="Times New Roman" w:cs="Times New Roman"/>
          <w:sz w:val="28"/>
          <w:szCs w:val="28"/>
          <w:lang w:val="uk-UA" w:eastAsia="ru-RU"/>
        </w:rPr>
      </w:pPr>
    </w:p>
    <w:p w:rsidR="0068633D" w:rsidRPr="00537A06"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val="uk-UA" w:eastAsia="ru-RU"/>
        </w:rPr>
      </w:pPr>
      <w:r w:rsidRPr="00537A06">
        <w:rPr>
          <w:rFonts w:ascii="Times New Roman" w:eastAsia="Times New Roman" w:hAnsi="Times New Roman" w:cs="Times New Roman"/>
          <w:b/>
          <w:bCs/>
          <w:sz w:val="28"/>
          <w:szCs w:val="28"/>
          <w:bdr w:val="none" w:sz="0" w:space="0" w:color="auto" w:frame="1"/>
          <w:lang w:val="uk-UA" w:eastAsia="ru-RU"/>
        </w:rPr>
        <w:t>6.</w:t>
      </w:r>
      <w:r w:rsidRPr="0068633D">
        <w:rPr>
          <w:rFonts w:ascii="Times New Roman" w:eastAsia="Times New Roman" w:hAnsi="Times New Roman" w:cs="Times New Roman"/>
          <w:b/>
          <w:bCs/>
          <w:sz w:val="28"/>
          <w:szCs w:val="28"/>
          <w:bdr w:val="none" w:sz="0" w:space="0" w:color="auto" w:frame="1"/>
          <w:lang w:eastAsia="ru-RU"/>
        </w:rPr>
        <w:t> </w:t>
      </w:r>
      <w:r w:rsidRPr="00537A06">
        <w:rPr>
          <w:rFonts w:ascii="Times New Roman" w:eastAsia="Times New Roman" w:hAnsi="Times New Roman" w:cs="Times New Roman"/>
          <w:b/>
          <w:bCs/>
          <w:sz w:val="28"/>
          <w:szCs w:val="28"/>
          <w:bdr w:val="none" w:sz="0" w:space="0" w:color="auto" w:frame="1"/>
          <w:lang w:val="uk-UA" w:eastAsia="ru-RU"/>
        </w:rPr>
        <w:t>Критерії, правила і процедури оцінювання управлінської діяльності керівних працівників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Управлінська діяльність адміністрації закладу на сучасному етапі передбачає вирішення низки концептуальних  положень, а саме:</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створення умов для переходу від </w:t>
      </w:r>
      <w:proofErr w:type="gramStart"/>
      <w:r w:rsidRPr="0068633D">
        <w:rPr>
          <w:rFonts w:ascii="Times New Roman" w:eastAsia="Times New Roman" w:hAnsi="Times New Roman" w:cs="Times New Roman"/>
          <w:sz w:val="28"/>
          <w:szCs w:val="28"/>
          <w:lang w:eastAsia="ru-RU"/>
        </w:rPr>
        <w:t>адм</w:t>
      </w:r>
      <w:proofErr w:type="gramEnd"/>
      <w:r w:rsidRPr="0068633D">
        <w:rPr>
          <w:rFonts w:ascii="Times New Roman" w:eastAsia="Times New Roman" w:hAnsi="Times New Roman" w:cs="Times New Roman"/>
          <w:sz w:val="28"/>
          <w:szCs w:val="28"/>
          <w:lang w:eastAsia="ru-RU"/>
        </w:rPr>
        <w:t>іністративного стилю управління до громадсько-державного;</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раціональний розподіл роботи </w:t>
      </w:r>
      <w:proofErr w:type="gramStart"/>
      <w:r w:rsidRPr="0068633D">
        <w:rPr>
          <w:rFonts w:ascii="Times New Roman" w:eastAsia="Times New Roman" w:hAnsi="Times New Roman" w:cs="Times New Roman"/>
          <w:sz w:val="28"/>
          <w:szCs w:val="28"/>
          <w:lang w:eastAsia="ru-RU"/>
        </w:rPr>
        <w:t>між</w:t>
      </w:r>
      <w:proofErr w:type="gramEnd"/>
      <w:r w:rsidRPr="0068633D">
        <w:rPr>
          <w:rFonts w:ascii="Times New Roman" w:eastAsia="Times New Roman" w:hAnsi="Times New Roman" w:cs="Times New Roman"/>
          <w:sz w:val="28"/>
          <w:szCs w:val="28"/>
          <w:lang w:eastAsia="ru-RU"/>
        </w:rPr>
        <w:t xml:space="preserve"> працівниками школи з урахуванням їх кваліфікації, досвіду та ділових якостей;</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забезпечення оптимальної організації освітнього процесу, який би забезпечував належний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освіченості і вихованості випускників та підготовку їх до життя в умовах ринкових відносин;</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визначення найбільш ефективних для керівництва шляхів і форм реалізації стратегічних завдань, які б повною мірою відповідають особливостям роботи та діловим якостям </w:t>
      </w:r>
      <w:proofErr w:type="gramStart"/>
      <w:r w:rsidRPr="0068633D">
        <w:rPr>
          <w:rFonts w:ascii="Times New Roman" w:eastAsia="Times New Roman" w:hAnsi="Times New Roman" w:cs="Times New Roman"/>
          <w:sz w:val="28"/>
          <w:szCs w:val="28"/>
          <w:lang w:eastAsia="ru-RU"/>
        </w:rPr>
        <w:t>адм</w:t>
      </w:r>
      <w:proofErr w:type="gramEnd"/>
      <w:r w:rsidRPr="0068633D">
        <w:rPr>
          <w:rFonts w:ascii="Times New Roman" w:eastAsia="Times New Roman" w:hAnsi="Times New Roman" w:cs="Times New Roman"/>
          <w:sz w:val="28"/>
          <w:szCs w:val="28"/>
          <w:lang w:eastAsia="ru-RU"/>
        </w:rPr>
        <w:t>іністрації, раціональне витрачення часу всіма працівниками;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правильне і найбільш ефективне використання навчально-матеріальної бази та створення сприятливих умов для її поповнення в умовах ринкових відносин;</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забезпечення високого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 працездатності всіх учасників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створення здорової творчої атмосфери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педагогічному колективі.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Сучасні виклики освітнього менеджменту вимагають від керівника закладу   </w:t>
      </w:r>
      <w:proofErr w:type="gramStart"/>
      <w:r w:rsidRPr="0068633D">
        <w:rPr>
          <w:rFonts w:ascii="Times New Roman" w:eastAsia="Times New Roman" w:hAnsi="Times New Roman" w:cs="Times New Roman"/>
          <w:sz w:val="28"/>
          <w:szCs w:val="28"/>
          <w:lang w:eastAsia="ru-RU"/>
        </w:rPr>
        <w:t>таких</w:t>
      </w:r>
      <w:proofErr w:type="gramEnd"/>
      <w:r w:rsidRPr="0068633D">
        <w:rPr>
          <w:rFonts w:ascii="Times New Roman" w:eastAsia="Times New Roman" w:hAnsi="Times New Roman" w:cs="Times New Roman"/>
          <w:sz w:val="28"/>
          <w:szCs w:val="28"/>
          <w:lang w:eastAsia="ru-RU"/>
        </w:rPr>
        <w:t xml:space="preserve"> фахових компетенцій:</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прогнозувати позитивне майбутнє і формувати дух позитивних змін;</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забезпечувати відкрите керівництво;</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вивчати інтереси і потреби місцевої громади й суспільства в цілому, щоб визначати </w:t>
      </w:r>
      <w:proofErr w:type="gramStart"/>
      <w:r w:rsidRPr="0068633D">
        <w:rPr>
          <w:rFonts w:ascii="Times New Roman" w:eastAsia="Times New Roman" w:hAnsi="Times New Roman" w:cs="Times New Roman"/>
          <w:sz w:val="28"/>
          <w:szCs w:val="28"/>
          <w:lang w:eastAsia="ru-RU"/>
        </w:rPr>
        <w:t>нов</w:t>
      </w:r>
      <w:proofErr w:type="gramEnd"/>
      <w:r w:rsidRPr="0068633D">
        <w:rPr>
          <w:rFonts w:ascii="Times New Roman" w:eastAsia="Times New Roman" w:hAnsi="Times New Roman" w:cs="Times New Roman"/>
          <w:sz w:val="28"/>
          <w:szCs w:val="28"/>
          <w:lang w:eastAsia="ru-RU"/>
        </w:rPr>
        <w:t>і цілі і завдання;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організовувати роботу колективу на досягнення поставлених цілей;</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       працювати над залученням додаткових ресурсів для якісного досягнення цілей;</w:t>
      </w:r>
      <w:proofErr w:type="gramEnd"/>
    </w:p>
    <w:p w:rsid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r w:rsidRPr="0068633D">
        <w:rPr>
          <w:rFonts w:ascii="Times New Roman" w:eastAsia="Times New Roman" w:hAnsi="Times New Roman" w:cs="Times New Roman"/>
          <w:sz w:val="28"/>
          <w:szCs w:val="28"/>
          <w:lang w:eastAsia="ru-RU"/>
        </w:rPr>
        <w:t>-       постійно вчитися і стимулювати до цього члені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педагогічного колективу.</w:t>
      </w:r>
    </w:p>
    <w:p w:rsidR="0037528A" w:rsidRPr="0037528A" w:rsidRDefault="0037528A"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val="uk-UA" w:eastAsia="ru-RU"/>
        </w:rPr>
      </w:pP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 7.     Інформаційні системи для ефективного управління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Однією з умов розвитку освіти є запровадження інформаційно-комунікаційних технологій в управлінську та освітню діяльність.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Така діяльність проводиться у двох напрямках:</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впровадження інформаційних технологій в управлінську діяльність;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комп’ютеризація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івнях.</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У цьому напрямку основними заходами в розвитку інформатизації закладу  є ефективна робота веб-сайту та веб-платформи «Віртуальна учительська», інформування педагогів через електронні скриньки та Google – сервіси, застосування в роботі програмних засобів «Курс школа» та</w:t>
      </w:r>
      <w:proofErr w:type="gramEnd"/>
      <w:r w:rsidRPr="0068633D">
        <w:rPr>
          <w:rFonts w:ascii="Times New Roman" w:eastAsia="Times New Roman" w:hAnsi="Times New Roman" w:cs="Times New Roman"/>
          <w:sz w:val="28"/>
          <w:szCs w:val="28"/>
          <w:lang w:eastAsia="ru-RU"/>
        </w:rPr>
        <w:t xml:space="preserve"> ОШКОЛА, груп у фейсбуці та вайбері.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8.     Безпекова складова закладу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Визначаємо три основні складові безпечного освітнього середовища:</w:t>
      </w:r>
      <w:r w:rsidRPr="0068633D">
        <w:rPr>
          <w:rFonts w:ascii="Times New Roman" w:eastAsia="Times New Roman" w:hAnsi="Times New Roman" w:cs="Times New Roman"/>
          <w:sz w:val="28"/>
          <w:szCs w:val="28"/>
          <w:lang w:eastAsia="ru-RU"/>
        </w:rPr>
        <w:br/>
        <w:t>– безпечні й комфортні умови праці та навчання;</w:t>
      </w:r>
      <w:r w:rsidRPr="0068633D">
        <w:rPr>
          <w:rFonts w:ascii="Times New Roman" w:eastAsia="Times New Roman" w:hAnsi="Times New Roman" w:cs="Times New Roman"/>
          <w:sz w:val="28"/>
          <w:szCs w:val="28"/>
          <w:lang w:eastAsia="ru-RU"/>
        </w:rPr>
        <w:br/>
      </w:r>
      <w:r w:rsidRPr="0068633D">
        <w:rPr>
          <w:rFonts w:ascii="Times New Roman" w:eastAsia="Times New Roman" w:hAnsi="Times New Roman" w:cs="Times New Roman"/>
          <w:sz w:val="28"/>
          <w:szCs w:val="28"/>
          <w:lang w:eastAsia="ru-RU"/>
        </w:rPr>
        <w:lastRenderedPageBreak/>
        <w:t>– відсутність дискримінації та насильства;</w:t>
      </w:r>
      <w:r w:rsidRPr="0068633D">
        <w:rPr>
          <w:rFonts w:ascii="Times New Roman" w:eastAsia="Times New Roman" w:hAnsi="Times New Roman" w:cs="Times New Roman"/>
          <w:sz w:val="28"/>
          <w:szCs w:val="28"/>
          <w:lang w:eastAsia="ru-RU"/>
        </w:rPr>
        <w:br/>
        <w:t>– створення інклюзивного і мотивувального простору.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Створення безпеки спрямоване на виконання таких завдань: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в учнів компетентностей, важливих для успішної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іалізації особистості;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впровадження демократичної культури, захист прав дитини і формування демократичних цінностей;</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запобігання та протидія таким негативним явищам серед дітей та учнівської молоді як насильство, кібербулінг, </w:t>
      </w:r>
      <w:proofErr w:type="gramStart"/>
      <w:r w:rsidRPr="0068633D">
        <w:rPr>
          <w:rFonts w:ascii="Times New Roman" w:eastAsia="Times New Roman" w:hAnsi="Times New Roman" w:cs="Times New Roman"/>
          <w:sz w:val="28"/>
          <w:szCs w:val="28"/>
          <w:lang w:eastAsia="ru-RU"/>
        </w:rPr>
        <w:t>бул</w:t>
      </w:r>
      <w:proofErr w:type="gramEnd"/>
      <w:r w:rsidRPr="0068633D">
        <w:rPr>
          <w:rFonts w:ascii="Times New Roman" w:eastAsia="Times New Roman" w:hAnsi="Times New Roman" w:cs="Times New Roman"/>
          <w:sz w:val="28"/>
          <w:szCs w:val="28"/>
          <w:lang w:eastAsia="ru-RU"/>
        </w:rPr>
        <w:t>інг тощо;</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у дітей і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ідлітків життєвих навичок (психосоціальних компетентностей), які сприяють соціальній злагодженості, відновленню психологічної рівноваги;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запобігання та протидія торгі</w:t>
      </w:r>
      <w:proofErr w:type="gramStart"/>
      <w:r w:rsidRPr="0068633D">
        <w:rPr>
          <w:rFonts w:ascii="Times New Roman" w:eastAsia="Times New Roman" w:hAnsi="Times New Roman" w:cs="Times New Roman"/>
          <w:sz w:val="28"/>
          <w:szCs w:val="28"/>
          <w:lang w:eastAsia="ru-RU"/>
        </w:rPr>
        <w:t>вл</w:t>
      </w:r>
      <w:proofErr w:type="gramEnd"/>
      <w:r w:rsidRPr="0068633D">
        <w:rPr>
          <w:rFonts w:ascii="Times New Roman" w:eastAsia="Times New Roman" w:hAnsi="Times New Roman" w:cs="Times New Roman"/>
          <w:sz w:val="28"/>
          <w:szCs w:val="28"/>
          <w:lang w:eastAsia="ru-RU"/>
        </w:rPr>
        <w:t>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морально-етичних, </w:t>
      </w:r>
      <w:proofErr w:type="gramStart"/>
      <w:r w:rsidRPr="0068633D">
        <w:rPr>
          <w:rFonts w:ascii="Times New Roman" w:eastAsia="Times New Roman" w:hAnsi="Times New Roman" w:cs="Times New Roman"/>
          <w:sz w:val="28"/>
          <w:szCs w:val="28"/>
          <w:lang w:eastAsia="ru-RU"/>
        </w:rPr>
        <w:t>соц</w:t>
      </w:r>
      <w:proofErr w:type="gramEnd"/>
      <w:r w:rsidRPr="0068633D">
        <w:rPr>
          <w:rFonts w:ascii="Times New Roman" w:eastAsia="Times New Roman" w:hAnsi="Times New Roman" w:cs="Times New Roman"/>
          <w:sz w:val="28"/>
          <w:szCs w:val="28"/>
          <w:lang w:eastAsia="ru-RU"/>
        </w:rPr>
        <w:t>іальних, громадянських ціннісних орієнтирів, виховання національно свідомої, духовно багатої, фізично досконалої особистості;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проф</w:t>
      </w:r>
      <w:proofErr w:type="gramEnd"/>
      <w:r w:rsidRPr="0068633D">
        <w:rPr>
          <w:rFonts w:ascii="Times New Roman" w:eastAsia="Times New Roman" w:hAnsi="Times New Roman" w:cs="Times New Roman"/>
          <w:sz w:val="28"/>
          <w:szCs w:val="28"/>
          <w:lang w:eastAsia="ru-RU"/>
        </w:rPr>
        <w:t>ілактика девіантної поведінки, правопорушень та злочинності серед неповнолітніх;</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проф</w:t>
      </w:r>
      <w:proofErr w:type="gramEnd"/>
      <w:r w:rsidRPr="0068633D">
        <w:rPr>
          <w:rFonts w:ascii="Times New Roman" w:eastAsia="Times New Roman" w:hAnsi="Times New Roman" w:cs="Times New Roman"/>
          <w:sz w:val="28"/>
          <w:szCs w:val="28"/>
          <w:lang w:eastAsia="ru-RU"/>
        </w:rPr>
        <w:t>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формування творчого середовища, залучення учнів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позаурочний час до  спорту, творчості, мистецтва, інших громадських заходів з метою їх позитивної самореалізації, соціалізації;</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розвиток творчої співпраці педагогічного колективу, учнів і батькі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на</w:t>
      </w:r>
      <w:proofErr w:type="gramEnd"/>
      <w:r w:rsidRPr="0068633D">
        <w:rPr>
          <w:rFonts w:ascii="Times New Roman" w:eastAsia="Times New Roman" w:hAnsi="Times New Roman" w:cs="Times New Roman"/>
          <w:sz w:val="28"/>
          <w:szCs w:val="28"/>
          <w:lang w:eastAsia="ru-RU"/>
        </w:rPr>
        <w:t xml:space="preserve"> засадах педагогіки партнерства.</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9.     Створення в закладі інклюзивного освітнього середовища, універсального дизайну та розумного пристосування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Особам з особливими освітніми потребами надаються права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Універсальний дизайн закладу створюється на таких принципах:</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1.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івність і доступність використання.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Надання однакових засобів для всіх користувачів: для уникнення    відособлення окремих груп населення.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2. Гнучкість використання.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Забезпечення  наявність </w:t>
      </w:r>
      <w:proofErr w:type="gramStart"/>
      <w:r w:rsidRPr="0068633D">
        <w:rPr>
          <w:rFonts w:ascii="Times New Roman" w:eastAsia="Times New Roman" w:hAnsi="Times New Roman" w:cs="Times New Roman"/>
          <w:sz w:val="28"/>
          <w:szCs w:val="28"/>
          <w:lang w:eastAsia="ru-RU"/>
        </w:rPr>
        <w:t>широкого</w:t>
      </w:r>
      <w:proofErr w:type="gramEnd"/>
      <w:r w:rsidRPr="0068633D">
        <w:rPr>
          <w:rFonts w:ascii="Times New Roman" w:eastAsia="Times New Roman" w:hAnsi="Times New Roman" w:cs="Times New Roman"/>
          <w:sz w:val="28"/>
          <w:szCs w:val="28"/>
          <w:lang w:eastAsia="ru-RU"/>
        </w:rPr>
        <w:t xml:space="preserve"> переліку індивідуальних налаштувань і можливостей з урахуванням потреб користувачів.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3. Просте та зручне використання.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xml:space="preserve">Забезпечення  простоти та інтуїтивність використання незалежно від досвіду, освіти, мовного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 та віку користувача.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4. Сприйняття інформації з урахуванням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ізних сенсорних можливостей користувачів.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Сприяння  ефективному донесенню всієї необхідної інформації до користувача незалежно від зовнішніх умов або можливостей сприйняття користувача.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5. Припустимість помилок.</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Зведення до </w:t>
      </w:r>
      <w:proofErr w:type="gramStart"/>
      <w:r w:rsidRPr="0068633D">
        <w:rPr>
          <w:rFonts w:ascii="Times New Roman" w:eastAsia="Times New Roman" w:hAnsi="Times New Roman" w:cs="Times New Roman"/>
          <w:sz w:val="28"/>
          <w:szCs w:val="28"/>
          <w:lang w:eastAsia="ru-RU"/>
        </w:rPr>
        <w:t>м</w:t>
      </w:r>
      <w:proofErr w:type="gramEnd"/>
      <w:r w:rsidRPr="0068633D">
        <w:rPr>
          <w:rFonts w:ascii="Times New Roman" w:eastAsia="Times New Roman" w:hAnsi="Times New Roman" w:cs="Times New Roman"/>
          <w:sz w:val="28"/>
          <w:szCs w:val="28"/>
          <w:lang w:eastAsia="ru-RU"/>
        </w:rPr>
        <w:t>інімуму можливості виникнення ризиків і шкідливих наслідків випадкових або ненавмисних дій користувачів.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6. Низький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фізичних зусиль.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Розрахування на затрату незначних фізичних ресурсів користувачів, на мінімальний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стомлюваності.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7. Наявність необхідного розміру і простору.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Наявність необхідного розміру і простору при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ідході, під’їзді та різноманітних діях, незважаючи на фізичні параметри, стан і ступінь мобільності користувача.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8. Моніторинг якості освіти </w:t>
      </w:r>
      <w:proofErr w:type="gramStart"/>
      <w:r w:rsidRPr="0068633D">
        <w:rPr>
          <w:rFonts w:ascii="Times New Roman" w:eastAsia="Times New Roman" w:hAnsi="Times New Roman" w:cs="Times New Roman"/>
          <w:sz w:val="28"/>
          <w:szCs w:val="28"/>
          <w:lang w:eastAsia="ru-RU"/>
        </w:rPr>
        <w:t>осіб</w:t>
      </w:r>
      <w:proofErr w:type="gramEnd"/>
      <w:r w:rsidRPr="0068633D">
        <w:rPr>
          <w:rFonts w:ascii="Times New Roman" w:eastAsia="Times New Roman" w:hAnsi="Times New Roman" w:cs="Times New Roman"/>
          <w:sz w:val="28"/>
          <w:szCs w:val="28"/>
          <w:lang w:eastAsia="ru-RU"/>
        </w:rPr>
        <w:t xml:space="preserve"> з особливими освітніми потребами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Основними завданнями  моніторингу інклюзивного навчання</w:t>
      </w:r>
      <w:proofErr w:type="gramStart"/>
      <w:r w:rsidRPr="0068633D">
        <w:rPr>
          <w:rFonts w:ascii="Times New Roman" w:eastAsia="Times New Roman" w:hAnsi="Times New Roman" w:cs="Times New Roman"/>
          <w:sz w:val="28"/>
          <w:szCs w:val="28"/>
          <w:lang w:eastAsia="ru-RU"/>
        </w:rPr>
        <w:t xml:space="preserve"> є:</w:t>
      </w:r>
      <w:proofErr w:type="gramEnd"/>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Відстеження  здобуття дітьми з особливими освітніми потребами освіти відповідного рівня у середовищі здорових однолітків </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ідповідно до Державного стандарту загальної середньої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Контроль забезпечення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ізнобічного розвитку дітей, реалізація їх здібностей;</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Створення корекційно-розвиткового середовища для задоволення освітніх потреб учнів з особливими освітніми потребами;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       Створення позитивного мікроклімату у закладі для класів з  інклюзивним навчанням, формування активного міжособистісного спілкування дітей з особливими освітніми потребами з іншими учнями;</w:t>
      </w:r>
      <w:proofErr w:type="gramEnd"/>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Забезпечення диференційованого </w:t>
      </w:r>
      <w:proofErr w:type="gramStart"/>
      <w:r w:rsidRPr="0068633D">
        <w:rPr>
          <w:rFonts w:ascii="Times New Roman" w:eastAsia="Times New Roman" w:hAnsi="Times New Roman" w:cs="Times New Roman"/>
          <w:sz w:val="28"/>
          <w:szCs w:val="28"/>
          <w:lang w:eastAsia="ru-RU"/>
        </w:rPr>
        <w:t>психолого-педагог</w:t>
      </w:r>
      <w:proofErr w:type="gramEnd"/>
      <w:r w:rsidRPr="0068633D">
        <w:rPr>
          <w:rFonts w:ascii="Times New Roman" w:eastAsia="Times New Roman" w:hAnsi="Times New Roman" w:cs="Times New Roman"/>
          <w:sz w:val="28"/>
          <w:szCs w:val="28"/>
          <w:lang w:eastAsia="ru-RU"/>
        </w:rPr>
        <w:t>ічного супроводу дітей з особливими освітніми потребами;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Надання консультативної допомоги сім’ям, які виховують дітей з особливими освітніми потребами, залучення батьків до розроблення індивідуальних плані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та програм навчання.</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68633D">
        <w:rPr>
          <w:rFonts w:ascii="Times New Roman" w:eastAsia="Times New Roman" w:hAnsi="Times New Roman" w:cs="Times New Roman"/>
          <w:b/>
          <w:bCs/>
          <w:sz w:val="28"/>
          <w:szCs w:val="28"/>
          <w:bdr w:val="none" w:sz="0" w:space="0" w:color="auto" w:frame="1"/>
          <w:lang w:eastAsia="ru-RU"/>
        </w:rPr>
        <w:t>10. Вивчення та самооцінювання якості освіти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10.1.        </w:t>
      </w:r>
      <w:r w:rsidRPr="00206DA1">
        <w:rPr>
          <w:rFonts w:ascii="Times New Roman" w:eastAsia="Times New Roman" w:hAnsi="Times New Roman" w:cs="Times New Roman"/>
          <w:b/>
          <w:bCs/>
          <w:sz w:val="28"/>
          <w:szCs w:val="28"/>
          <w:lang w:eastAsia="ru-RU"/>
        </w:rPr>
        <w:t>Функції самооцінювання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Отримання порівняльних даних, виявлення динаміки і факторів впливу на </w:t>
      </w:r>
      <w:proofErr w:type="gramStart"/>
      <w:r w:rsidRPr="0068633D">
        <w:rPr>
          <w:rFonts w:ascii="Times New Roman" w:eastAsia="Times New Roman" w:hAnsi="Times New Roman" w:cs="Times New Roman"/>
          <w:sz w:val="28"/>
          <w:szCs w:val="28"/>
          <w:lang w:eastAsia="ru-RU"/>
        </w:rPr>
        <w:t>динаміку</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Упорядкування інформації про стан і </w:t>
      </w:r>
      <w:proofErr w:type="gramStart"/>
      <w:r w:rsidRPr="0068633D">
        <w:rPr>
          <w:rFonts w:ascii="Times New Roman" w:eastAsia="Times New Roman" w:hAnsi="Times New Roman" w:cs="Times New Roman"/>
          <w:sz w:val="28"/>
          <w:szCs w:val="28"/>
          <w:lang w:eastAsia="ru-RU"/>
        </w:rPr>
        <w:t>дина</w:t>
      </w:r>
      <w:r w:rsidRPr="0068633D">
        <w:rPr>
          <w:rFonts w:ascii="Times New Roman" w:eastAsia="Times New Roman" w:hAnsi="Times New Roman" w:cs="Times New Roman"/>
          <w:sz w:val="28"/>
          <w:szCs w:val="28"/>
          <w:lang w:eastAsia="ru-RU"/>
        </w:rPr>
        <w:softHyphen/>
        <w:t>міку</w:t>
      </w:r>
      <w:proofErr w:type="gramEnd"/>
      <w:r w:rsidRPr="0068633D">
        <w:rPr>
          <w:rFonts w:ascii="Times New Roman" w:eastAsia="Times New Roman" w:hAnsi="Times New Roman" w:cs="Times New Roman"/>
          <w:sz w:val="28"/>
          <w:szCs w:val="28"/>
          <w:lang w:eastAsia="ru-RU"/>
        </w:rPr>
        <w:t xml:space="preserve"> якості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Координація діяльності організаційних струк</w:t>
      </w:r>
      <w:r w:rsidRPr="0068633D">
        <w:rPr>
          <w:rFonts w:ascii="Times New Roman" w:eastAsia="Times New Roman" w:hAnsi="Times New Roman" w:cs="Times New Roman"/>
          <w:sz w:val="28"/>
          <w:szCs w:val="28"/>
          <w:lang w:eastAsia="ru-RU"/>
        </w:rPr>
        <w:softHyphen/>
        <w:t xml:space="preserve">тур (шкільні методичні об’єднання, творчі групи) задіяних </w:t>
      </w:r>
      <w:proofErr w:type="gramStart"/>
      <w:r w:rsidRPr="0068633D">
        <w:rPr>
          <w:rFonts w:ascii="Times New Roman" w:eastAsia="Times New Roman" w:hAnsi="Times New Roman" w:cs="Times New Roman"/>
          <w:sz w:val="28"/>
          <w:szCs w:val="28"/>
          <w:lang w:eastAsia="ru-RU"/>
        </w:rPr>
        <w:t>у</w:t>
      </w:r>
      <w:proofErr w:type="gramEnd"/>
      <w:r w:rsidRPr="0068633D">
        <w:rPr>
          <w:rFonts w:ascii="Times New Roman" w:eastAsia="Times New Roman" w:hAnsi="Times New Roman" w:cs="Times New Roman"/>
          <w:sz w:val="28"/>
          <w:szCs w:val="28"/>
          <w:lang w:eastAsia="ru-RU"/>
        </w:rPr>
        <w:t xml:space="preserve"> проце</w:t>
      </w:r>
      <w:r w:rsidRPr="0068633D">
        <w:rPr>
          <w:rFonts w:ascii="Times New Roman" w:eastAsia="Times New Roman" w:hAnsi="Times New Roman" w:cs="Times New Roman"/>
          <w:sz w:val="28"/>
          <w:szCs w:val="28"/>
          <w:lang w:eastAsia="ru-RU"/>
        </w:rPr>
        <w:softHyphen/>
        <w:t>дурах моніторингу.</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10.2.        </w:t>
      </w:r>
      <w:r w:rsidRPr="00206DA1">
        <w:rPr>
          <w:rFonts w:ascii="Times New Roman" w:eastAsia="Times New Roman" w:hAnsi="Times New Roman" w:cs="Times New Roman"/>
          <w:b/>
          <w:bCs/>
          <w:sz w:val="28"/>
          <w:szCs w:val="28"/>
          <w:lang w:eastAsia="ru-RU"/>
        </w:rPr>
        <w:t>Види самооцінювання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навчальних досягнень здобувачів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Моніторинг педагогічної діяльності.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Моніторинг за освітнім середовищем.</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10.3.        </w:t>
      </w:r>
      <w:r w:rsidRPr="00206DA1">
        <w:rPr>
          <w:rFonts w:ascii="Times New Roman" w:eastAsia="Times New Roman" w:hAnsi="Times New Roman" w:cs="Times New Roman"/>
          <w:b/>
          <w:bCs/>
          <w:sz w:val="28"/>
          <w:szCs w:val="28"/>
          <w:lang w:eastAsia="ru-RU"/>
        </w:rPr>
        <w:t>Напрями самооцінювання</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узгодження управління</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(якщо школа відповідає певним стандартам в осві</w:t>
      </w:r>
      <w:r w:rsidRPr="0068633D">
        <w:rPr>
          <w:rFonts w:ascii="Times New Roman" w:eastAsia="Times New Roman" w:hAnsi="Times New Roman" w:cs="Times New Roman"/>
          <w:sz w:val="28"/>
          <w:szCs w:val="28"/>
          <w:lang w:eastAsia="ru-RU"/>
        </w:rPr>
        <w:softHyphen/>
        <w:t xml:space="preserve">ті, автоматично забезпечується адекватний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її діяльності);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Діагностика або </w:t>
      </w:r>
      <w:r w:rsidRPr="0068633D">
        <w:rPr>
          <w:rFonts w:ascii="Times New Roman" w:eastAsia="Times New Roman" w:hAnsi="Times New Roman" w:cs="Times New Roman"/>
          <w:sz w:val="28"/>
          <w:szCs w:val="28"/>
          <w:lang w:eastAsia="ru-RU"/>
        </w:rPr>
        <w:t xml:space="preserve">визначення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івня академічних навичок учнів незалежно від їх особистості;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Вивчення діяльності</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(включає </w:t>
      </w:r>
      <w:proofErr w:type="gramStart"/>
      <w:r w:rsidRPr="0068633D">
        <w:rPr>
          <w:rFonts w:ascii="Times New Roman" w:eastAsia="Times New Roman" w:hAnsi="Times New Roman" w:cs="Times New Roman"/>
          <w:sz w:val="28"/>
          <w:szCs w:val="28"/>
          <w:lang w:eastAsia="ru-RU"/>
        </w:rPr>
        <w:t>заміри</w:t>
      </w:r>
      <w:proofErr w:type="gramEnd"/>
      <w:r w:rsidRPr="0068633D">
        <w:rPr>
          <w:rFonts w:ascii="Times New Roman" w:eastAsia="Times New Roman" w:hAnsi="Times New Roman" w:cs="Times New Roman"/>
          <w:sz w:val="28"/>
          <w:szCs w:val="28"/>
          <w:lang w:eastAsia="ru-RU"/>
        </w:rPr>
        <w:t xml:space="preserve"> «вхо</w:t>
      </w:r>
      <w:r w:rsidRPr="0068633D">
        <w:rPr>
          <w:rFonts w:ascii="Times New Roman" w:eastAsia="Times New Roman" w:hAnsi="Times New Roman" w:cs="Times New Roman"/>
          <w:sz w:val="28"/>
          <w:szCs w:val="28"/>
          <w:lang w:eastAsia="ru-RU"/>
        </w:rPr>
        <w:softHyphen/>
        <w:t>ду» і «виходу» системи);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Статичний показник </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(надає можливість од</w:t>
      </w:r>
      <w:r w:rsidRPr="0068633D">
        <w:rPr>
          <w:rFonts w:ascii="Times New Roman" w:eastAsia="Times New Roman" w:hAnsi="Times New Roman" w:cs="Times New Roman"/>
          <w:sz w:val="28"/>
          <w:szCs w:val="28"/>
          <w:lang w:eastAsia="ru-RU"/>
        </w:rPr>
        <w:softHyphen/>
        <w:t>ночасно зняти показники за одним або кіль</w:t>
      </w:r>
      <w:r w:rsidRPr="0068633D">
        <w:rPr>
          <w:rFonts w:ascii="Times New Roman" w:eastAsia="Times New Roman" w:hAnsi="Times New Roman" w:cs="Times New Roman"/>
          <w:sz w:val="28"/>
          <w:szCs w:val="28"/>
          <w:lang w:eastAsia="ru-RU"/>
        </w:rPr>
        <w:softHyphen/>
        <w:t>кома напрямами діяльності школи, порівняти отриманий результат з нормативом і визна</w:t>
      </w:r>
      <w:r w:rsidRPr="0068633D">
        <w:rPr>
          <w:rFonts w:ascii="Times New Roman" w:eastAsia="Times New Roman" w:hAnsi="Times New Roman" w:cs="Times New Roman"/>
          <w:sz w:val="28"/>
          <w:szCs w:val="28"/>
          <w:lang w:eastAsia="ru-RU"/>
        </w:rPr>
        <w:softHyphen/>
        <w:t xml:space="preserve">чити відхилення від стандарту, здійснити аналіз і прийняти управлінське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Динамічний показник</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(багаторазовий за</w:t>
      </w:r>
      <w:r w:rsidRPr="0068633D">
        <w:rPr>
          <w:rFonts w:ascii="Times New Roman" w:eastAsia="Times New Roman" w:hAnsi="Times New Roman" w:cs="Times New Roman"/>
          <w:sz w:val="28"/>
          <w:szCs w:val="28"/>
          <w:lang w:eastAsia="ru-RU"/>
        </w:rPr>
        <w:softHyphen/>
        <w:t>мі</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 xml:space="preserve"> певних характеристик під час усього циклу діяльності);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Психологічний показник</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(постійне відстеження певних особливостей </w:t>
      </w:r>
      <w:proofErr w:type="gramStart"/>
      <w:r w:rsidRPr="0068633D">
        <w:rPr>
          <w:rFonts w:ascii="Times New Roman" w:eastAsia="Times New Roman" w:hAnsi="Times New Roman" w:cs="Times New Roman"/>
          <w:sz w:val="28"/>
          <w:szCs w:val="28"/>
          <w:lang w:eastAsia="ru-RU"/>
        </w:rPr>
        <w:t>у</w:t>
      </w:r>
      <w:proofErr w:type="gramEnd"/>
      <w:r w:rsidRPr="0068633D">
        <w:rPr>
          <w:rFonts w:ascii="Times New Roman" w:eastAsia="Times New Roman" w:hAnsi="Times New Roman" w:cs="Times New Roman"/>
          <w:sz w:val="28"/>
          <w:szCs w:val="28"/>
          <w:lang w:eastAsia="ru-RU"/>
        </w:rPr>
        <w:t xml:space="preserve"> ході на</w:t>
      </w:r>
      <w:r w:rsidRPr="0068633D">
        <w:rPr>
          <w:rFonts w:ascii="Times New Roman" w:eastAsia="Times New Roman" w:hAnsi="Times New Roman" w:cs="Times New Roman"/>
          <w:sz w:val="28"/>
          <w:szCs w:val="28"/>
          <w:lang w:eastAsia="ru-RU"/>
        </w:rPr>
        <w:softHyphen/>
        <w:t>вчальної діяльності);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68633D">
        <w:rPr>
          <w:rFonts w:ascii="Times New Roman" w:eastAsia="Times New Roman" w:hAnsi="Times New Roman" w:cs="Times New Roman"/>
          <w:b/>
          <w:bCs/>
          <w:sz w:val="28"/>
          <w:szCs w:val="28"/>
          <w:bdr w:val="none" w:sz="0" w:space="0" w:color="auto" w:frame="1"/>
          <w:lang w:eastAsia="ru-RU"/>
        </w:rPr>
        <w:t>В</w:t>
      </w:r>
      <w:r w:rsidRPr="00206DA1">
        <w:rPr>
          <w:rFonts w:ascii="Times New Roman" w:eastAsia="Times New Roman" w:hAnsi="Times New Roman" w:cs="Times New Roman"/>
          <w:b/>
          <w:bCs/>
          <w:sz w:val="28"/>
          <w:szCs w:val="28"/>
          <w:lang w:eastAsia="ru-RU"/>
        </w:rPr>
        <w:t>нутрішній показник ефективності</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(спо</w:t>
      </w:r>
      <w:r w:rsidRPr="0068633D">
        <w:rPr>
          <w:rFonts w:ascii="Times New Roman" w:eastAsia="Times New Roman" w:hAnsi="Times New Roman" w:cs="Times New Roman"/>
          <w:sz w:val="28"/>
          <w:szCs w:val="28"/>
          <w:lang w:eastAsia="ru-RU"/>
        </w:rPr>
        <w:softHyphen/>
        <w:t xml:space="preserve">стереження </w:t>
      </w:r>
      <w:proofErr w:type="gramStart"/>
      <w:r w:rsidRPr="0068633D">
        <w:rPr>
          <w:rFonts w:ascii="Times New Roman" w:eastAsia="Times New Roman" w:hAnsi="Times New Roman" w:cs="Times New Roman"/>
          <w:sz w:val="28"/>
          <w:szCs w:val="28"/>
          <w:lang w:eastAsia="ru-RU"/>
        </w:rPr>
        <w:t>за</w:t>
      </w:r>
      <w:proofErr w:type="gramEnd"/>
      <w:r w:rsidRPr="0068633D">
        <w:rPr>
          <w:rFonts w:ascii="Times New Roman" w:eastAsia="Times New Roman" w:hAnsi="Times New Roman" w:cs="Times New Roman"/>
          <w:sz w:val="28"/>
          <w:szCs w:val="28"/>
          <w:lang w:eastAsia="ru-RU"/>
        </w:rPr>
        <w:t xml:space="preserve"> </w:t>
      </w:r>
      <w:proofErr w:type="gramStart"/>
      <w:r w:rsidRPr="0068633D">
        <w:rPr>
          <w:rFonts w:ascii="Times New Roman" w:eastAsia="Times New Roman" w:hAnsi="Times New Roman" w:cs="Times New Roman"/>
          <w:sz w:val="28"/>
          <w:szCs w:val="28"/>
          <w:lang w:eastAsia="ru-RU"/>
        </w:rPr>
        <w:t>динам</w:t>
      </w:r>
      <w:proofErr w:type="gramEnd"/>
      <w:r w:rsidRPr="0068633D">
        <w:rPr>
          <w:rFonts w:ascii="Times New Roman" w:eastAsia="Times New Roman" w:hAnsi="Times New Roman" w:cs="Times New Roman"/>
          <w:sz w:val="28"/>
          <w:szCs w:val="28"/>
          <w:lang w:eastAsia="ru-RU"/>
        </w:rPr>
        <w:t>ікою становлення колективу,  прогнозування проблем,  які мо</w:t>
      </w:r>
      <w:r w:rsidRPr="0068633D">
        <w:rPr>
          <w:rFonts w:ascii="Times New Roman" w:eastAsia="Times New Roman" w:hAnsi="Times New Roman" w:cs="Times New Roman"/>
          <w:sz w:val="28"/>
          <w:szCs w:val="28"/>
          <w:lang w:eastAsia="ru-RU"/>
        </w:rPr>
        <w:softHyphen/>
        <w:t>жуть з’явитися у майбутньому);</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Самооцінювання  освітніх систем</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(оцінювання стану системи, в якій відбуваються зміни, з подаль</w:t>
      </w:r>
      <w:r w:rsidRPr="0068633D">
        <w:rPr>
          <w:rFonts w:ascii="Times New Roman" w:eastAsia="Times New Roman" w:hAnsi="Times New Roman" w:cs="Times New Roman"/>
          <w:sz w:val="28"/>
          <w:szCs w:val="28"/>
          <w:lang w:eastAsia="ru-RU"/>
        </w:rPr>
        <w:softHyphen/>
        <w:t xml:space="preserve">шим прийняттям управлінського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Педагогічний моніторинг</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(супровідний конт</w:t>
      </w:r>
      <w:r w:rsidRPr="0068633D">
        <w:rPr>
          <w:rFonts w:ascii="Times New Roman" w:eastAsia="Times New Roman" w:hAnsi="Times New Roman" w:cs="Times New Roman"/>
          <w:sz w:val="28"/>
          <w:szCs w:val="28"/>
          <w:lang w:eastAsia="ru-RU"/>
        </w:rPr>
        <w:softHyphen/>
        <w:t>роль та поточне коригування взаємодії вчи</w:t>
      </w:r>
      <w:r w:rsidRPr="0068633D">
        <w:rPr>
          <w:rFonts w:ascii="Times New Roman" w:eastAsia="Times New Roman" w:hAnsi="Times New Roman" w:cs="Times New Roman"/>
          <w:sz w:val="28"/>
          <w:szCs w:val="28"/>
          <w:lang w:eastAsia="ru-RU"/>
        </w:rPr>
        <w:softHyphen/>
        <w:t>теля й учня в організації і здійсненні освітнього процесу</w:t>
      </w:r>
      <w:r w:rsidRPr="00206DA1">
        <w:rPr>
          <w:rFonts w:ascii="Times New Roman" w:eastAsia="Times New Roman" w:hAnsi="Times New Roman" w:cs="Times New Roman"/>
          <w:b/>
          <w:bCs/>
          <w:sz w:val="28"/>
          <w:szCs w:val="28"/>
          <w:lang w:eastAsia="ru-RU"/>
        </w:rPr>
        <w:t>);</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Освітній моніторинг</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(супрові</w:t>
      </w:r>
      <w:proofErr w:type="gramStart"/>
      <w:r w:rsidRPr="0068633D">
        <w:rPr>
          <w:rFonts w:ascii="Times New Roman" w:eastAsia="Times New Roman" w:hAnsi="Times New Roman" w:cs="Times New Roman"/>
          <w:sz w:val="28"/>
          <w:szCs w:val="28"/>
          <w:lang w:eastAsia="ru-RU"/>
        </w:rPr>
        <w:t>дне</w:t>
      </w:r>
      <w:proofErr w:type="gramEnd"/>
      <w:r w:rsidRPr="0068633D">
        <w:rPr>
          <w:rFonts w:ascii="Times New Roman" w:eastAsia="Times New Roman" w:hAnsi="Times New Roman" w:cs="Times New Roman"/>
          <w:sz w:val="28"/>
          <w:szCs w:val="28"/>
          <w:lang w:eastAsia="ru-RU"/>
        </w:rPr>
        <w:t xml:space="preserve"> оцінювання і поточна регуляція будь-якого процесу в освіті);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Учнівське самооцінювання </w:t>
      </w:r>
      <w:r w:rsidRPr="0068633D">
        <w:rPr>
          <w:rFonts w:ascii="Times New Roman" w:eastAsia="Times New Roman" w:hAnsi="Times New Roman" w:cs="Times New Roman"/>
          <w:sz w:val="28"/>
          <w:szCs w:val="28"/>
          <w:lang w:eastAsia="ru-RU"/>
        </w:rPr>
        <w:t xml:space="preserve">(комплекс </w:t>
      </w:r>
      <w:proofErr w:type="gramStart"/>
      <w:r w:rsidRPr="0068633D">
        <w:rPr>
          <w:rFonts w:ascii="Times New Roman" w:eastAsia="Times New Roman" w:hAnsi="Times New Roman" w:cs="Times New Roman"/>
          <w:sz w:val="28"/>
          <w:szCs w:val="28"/>
          <w:lang w:eastAsia="ru-RU"/>
        </w:rPr>
        <w:t>психолого-педагог</w:t>
      </w:r>
      <w:proofErr w:type="gramEnd"/>
      <w:r w:rsidRPr="0068633D">
        <w:rPr>
          <w:rFonts w:ascii="Times New Roman" w:eastAsia="Times New Roman" w:hAnsi="Times New Roman" w:cs="Times New Roman"/>
          <w:sz w:val="28"/>
          <w:szCs w:val="28"/>
          <w:lang w:eastAsia="ru-RU"/>
        </w:rPr>
        <w:t>ічних процедур, які супроводжують процес засвоєння учнями знань, сприяють ви</w:t>
      </w:r>
      <w:r w:rsidRPr="0068633D">
        <w:rPr>
          <w:rFonts w:ascii="Times New Roman" w:eastAsia="Times New Roman" w:hAnsi="Times New Roman" w:cs="Times New Roman"/>
          <w:sz w:val="28"/>
          <w:szCs w:val="28"/>
          <w:lang w:eastAsia="ru-RU"/>
        </w:rPr>
        <w:softHyphen/>
        <w:t>робленню нової інформації, необхідної для спря</w:t>
      </w:r>
      <w:r w:rsidRPr="0068633D">
        <w:rPr>
          <w:rFonts w:ascii="Times New Roman" w:eastAsia="Times New Roman" w:hAnsi="Times New Roman" w:cs="Times New Roman"/>
          <w:sz w:val="28"/>
          <w:szCs w:val="28"/>
          <w:lang w:eastAsia="ru-RU"/>
        </w:rPr>
        <w:softHyphen/>
        <w:t>мування дій на досягнення навчальної мети);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 xml:space="preserve">Самооцінювання загальноосвітньої </w:t>
      </w:r>
      <w:proofErr w:type="gramStart"/>
      <w:r w:rsidRPr="00206DA1">
        <w:rPr>
          <w:rFonts w:ascii="Times New Roman" w:eastAsia="Times New Roman" w:hAnsi="Times New Roman" w:cs="Times New Roman"/>
          <w:b/>
          <w:bCs/>
          <w:sz w:val="28"/>
          <w:szCs w:val="28"/>
          <w:lang w:eastAsia="ru-RU"/>
        </w:rPr>
        <w:t>п</w:t>
      </w:r>
      <w:proofErr w:type="gramEnd"/>
      <w:r w:rsidRPr="00206DA1">
        <w:rPr>
          <w:rFonts w:ascii="Times New Roman" w:eastAsia="Times New Roman" w:hAnsi="Times New Roman" w:cs="Times New Roman"/>
          <w:b/>
          <w:bCs/>
          <w:sz w:val="28"/>
          <w:szCs w:val="28"/>
          <w:lang w:eastAsia="ru-RU"/>
        </w:rPr>
        <w:t>ідготовки учнів</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(систематичне відстеження досягнення державних вимог підготовки учнів за осно</w:t>
      </w:r>
      <w:r w:rsidRPr="0068633D">
        <w:rPr>
          <w:rFonts w:ascii="Times New Roman" w:eastAsia="Times New Roman" w:hAnsi="Times New Roman" w:cs="Times New Roman"/>
          <w:sz w:val="28"/>
          <w:szCs w:val="28"/>
          <w:lang w:eastAsia="ru-RU"/>
        </w:rPr>
        <w:softHyphen/>
        <w:t>вними навчальними дисциплінами);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w:t>
      </w:r>
      <w:r w:rsidRPr="00206DA1">
        <w:rPr>
          <w:rFonts w:ascii="Times New Roman" w:eastAsia="Times New Roman" w:hAnsi="Times New Roman" w:cs="Times New Roman"/>
          <w:b/>
          <w:bCs/>
          <w:sz w:val="28"/>
          <w:szCs w:val="28"/>
          <w:lang w:eastAsia="ru-RU"/>
        </w:rPr>
        <w:t>Моніторинг результативності освітнього процесу</w:t>
      </w:r>
      <w:r w:rsidRPr="0068633D">
        <w:rPr>
          <w:rFonts w:ascii="Times New Roman" w:eastAsia="Times New Roman" w:hAnsi="Times New Roman" w:cs="Times New Roman"/>
          <w:b/>
          <w:b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(пока</w:t>
      </w:r>
      <w:r w:rsidRPr="0068633D">
        <w:rPr>
          <w:rFonts w:ascii="Times New Roman" w:eastAsia="Times New Roman" w:hAnsi="Times New Roman" w:cs="Times New Roman"/>
          <w:sz w:val="28"/>
          <w:szCs w:val="28"/>
          <w:lang w:eastAsia="ru-RU"/>
        </w:rPr>
        <w:softHyphen/>
        <w:t xml:space="preserve">зує загальну картину дій усіх факторів, що впливають на навчання та виховання, і визначає напрями, які потребують більш детального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ідження).</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10.4.        </w:t>
      </w:r>
      <w:r w:rsidRPr="0068633D">
        <w:rPr>
          <w:rFonts w:ascii="Times New Roman" w:eastAsia="Times New Roman" w:hAnsi="Times New Roman" w:cs="Times New Roman"/>
          <w:b/>
          <w:bCs/>
          <w:sz w:val="28"/>
          <w:szCs w:val="28"/>
          <w:bdr w:val="none" w:sz="0" w:space="0" w:color="auto" w:frame="1"/>
          <w:lang w:eastAsia="ru-RU"/>
        </w:rPr>
        <w:t> </w:t>
      </w:r>
      <w:r w:rsidRPr="00206DA1">
        <w:rPr>
          <w:rFonts w:ascii="Times New Roman" w:eastAsia="Times New Roman" w:hAnsi="Times New Roman" w:cs="Times New Roman"/>
          <w:b/>
          <w:bCs/>
          <w:sz w:val="28"/>
          <w:szCs w:val="28"/>
          <w:lang w:eastAsia="ru-RU"/>
        </w:rPr>
        <w:t>Форми самооцінювання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Самооцінка власної діяльності на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 пе</w:t>
      </w:r>
      <w:r w:rsidRPr="0068633D">
        <w:rPr>
          <w:rFonts w:ascii="Times New Roman" w:eastAsia="Times New Roman" w:hAnsi="Times New Roman" w:cs="Times New Roman"/>
          <w:sz w:val="28"/>
          <w:szCs w:val="28"/>
          <w:lang w:eastAsia="ru-RU"/>
        </w:rPr>
        <w:softHyphen/>
        <w:t>дагога, учня, адміністратора.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Внутрішня оцінка діяльності ке</w:t>
      </w:r>
      <w:r w:rsidRPr="0068633D">
        <w:rPr>
          <w:rFonts w:ascii="Times New Roman" w:eastAsia="Times New Roman" w:hAnsi="Times New Roman" w:cs="Times New Roman"/>
          <w:sz w:val="28"/>
          <w:szCs w:val="28"/>
          <w:lang w:eastAsia="ru-RU"/>
        </w:rPr>
        <w:softHyphen/>
        <w:t>рівниками шкільних методичних об’єднань.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Зовнішнє оцінювання діяльності.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10.5.        </w:t>
      </w:r>
      <w:r w:rsidRPr="00206DA1">
        <w:rPr>
          <w:rFonts w:ascii="Times New Roman" w:eastAsia="Times New Roman" w:hAnsi="Times New Roman" w:cs="Times New Roman"/>
          <w:b/>
          <w:bCs/>
          <w:sz w:val="28"/>
          <w:szCs w:val="28"/>
          <w:lang w:eastAsia="ru-RU"/>
        </w:rPr>
        <w:t>Етапи проведення самооцінювання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Терміни проведення моніторингу визнача</w:t>
      </w:r>
      <w:r w:rsidRPr="0068633D">
        <w:rPr>
          <w:rFonts w:ascii="Times New Roman" w:eastAsia="Times New Roman" w:hAnsi="Times New Roman" w:cs="Times New Roman"/>
          <w:sz w:val="28"/>
          <w:szCs w:val="28"/>
          <w:lang w:eastAsia="ru-RU"/>
        </w:rPr>
        <w:softHyphen/>
        <w:t xml:space="preserve">ються планом роботи школи на  кожен навчальний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ік.</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Самооцінювання  включає три етапи: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i/>
          <w:iCs/>
          <w:sz w:val="28"/>
          <w:szCs w:val="28"/>
          <w:lang w:eastAsia="ru-RU"/>
        </w:rPr>
        <w:lastRenderedPageBreak/>
        <w:t xml:space="preserve">а)  </w:t>
      </w:r>
      <w:proofErr w:type="gramStart"/>
      <w:r w:rsidRPr="00206DA1">
        <w:rPr>
          <w:rFonts w:ascii="Times New Roman" w:eastAsia="Times New Roman" w:hAnsi="Times New Roman" w:cs="Times New Roman"/>
          <w:i/>
          <w:iCs/>
          <w:sz w:val="28"/>
          <w:szCs w:val="28"/>
          <w:lang w:eastAsia="ru-RU"/>
        </w:rPr>
        <w:t>п</w:t>
      </w:r>
      <w:proofErr w:type="gramEnd"/>
      <w:r w:rsidRPr="00206DA1">
        <w:rPr>
          <w:rFonts w:ascii="Times New Roman" w:eastAsia="Times New Roman" w:hAnsi="Times New Roman" w:cs="Times New Roman"/>
          <w:i/>
          <w:iCs/>
          <w:sz w:val="28"/>
          <w:szCs w:val="28"/>
          <w:lang w:eastAsia="ru-RU"/>
        </w:rPr>
        <w:t>ідготовчий</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визначення об’єкта вивчення, визначення мети, критерії оцінювання, розробка інструментарію і механізму відсте</w:t>
      </w:r>
      <w:r w:rsidRPr="0068633D">
        <w:rPr>
          <w:rFonts w:ascii="Times New Roman" w:eastAsia="Times New Roman" w:hAnsi="Times New Roman" w:cs="Times New Roman"/>
          <w:sz w:val="28"/>
          <w:szCs w:val="28"/>
          <w:lang w:eastAsia="ru-RU"/>
        </w:rPr>
        <w:softHyphen/>
        <w:t>ження, визначення термінів;</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i/>
          <w:iCs/>
          <w:sz w:val="28"/>
          <w:szCs w:val="28"/>
          <w:lang w:eastAsia="ru-RU"/>
        </w:rPr>
        <w:t>б)   практичний (збі</w:t>
      </w:r>
      <w:proofErr w:type="gramStart"/>
      <w:r w:rsidRPr="00206DA1">
        <w:rPr>
          <w:rFonts w:ascii="Times New Roman" w:eastAsia="Times New Roman" w:hAnsi="Times New Roman" w:cs="Times New Roman"/>
          <w:i/>
          <w:iCs/>
          <w:sz w:val="28"/>
          <w:szCs w:val="28"/>
          <w:lang w:eastAsia="ru-RU"/>
        </w:rPr>
        <w:t>р</w:t>
      </w:r>
      <w:proofErr w:type="gramEnd"/>
      <w:r w:rsidRPr="00206DA1">
        <w:rPr>
          <w:rFonts w:ascii="Times New Roman" w:eastAsia="Times New Roman" w:hAnsi="Times New Roman" w:cs="Times New Roman"/>
          <w:i/>
          <w:iCs/>
          <w:sz w:val="28"/>
          <w:szCs w:val="28"/>
          <w:lang w:eastAsia="ru-RU"/>
        </w:rPr>
        <w:t xml:space="preserve"> інформації)</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аналіз доку</w:t>
      </w:r>
      <w:r w:rsidRPr="0068633D">
        <w:rPr>
          <w:rFonts w:ascii="Times New Roman" w:eastAsia="Times New Roman" w:hAnsi="Times New Roman" w:cs="Times New Roman"/>
          <w:sz w:val="28"/>
          <w:szCs w:val="28"/>
          <w:lang w:eastAsia="ru-RU"/>
        </w:rPr>
        <w:softHyphen/>
        <w:t>ментації, тестування, контрольні зрізи, анке</w:t>
      </w:r>
      <w:r w:rsidRPr="0068633D">
        <w:rPr>
          <w:rFonts w:ascii="Times New Roman" w:eastAsia="Times New Roman" w:hAnsi="Times New Roman" w:cs="Times New Roman"/>
          <w:sz w:val="28"/>
          <w:szCs w:val="28"/>
          <w:lang w:eastAsia="ru-RU"/>
        </w:rPr>
        <w:softHyphen/>
        <w:t>тування, цільові співбесіди, самооцінка тощо;</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i/>
          <w:iCs/>
          <w:sz w:val="28"/>
          <w:szCs w:val="28"/>
          <w:lang w:eastAsia="ru-RU"/>
        </w:rPr>
        <w:t>в)  аналітичний</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систематизація інформації, аналіз інформації, коректування, прогнозу</w:t>
      </w:r>
      <w:r w:rsidRPr="0068633D">
        <w:rPr>
          <w:rFonts w:ascii="Times New Roman" w:eastAsia="Times New Roman" w:hAnsi="Times New Roman" w:cs="Times New Roman"/>
          <w:sz w:val="28"/>
          <w:szCs w:val="28"/>
          <w:lang w:eastAsia="ru-RU"/>
        </w:rPr>
        <w:softHyphen/>
        <w:t xml:space="preserve">вання, контроль за виконанням прийнятих управлінських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ішень.</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b/>
          <w:bCs/>
          <w:sz w:val="28"/>
          <w:szCs w:val="28"/>
          <w:lang w:eastAsia="ru-RU"/>
        </w:rPr>
        <w:t>11. Виконавці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Виконавцями самооцінювання  є: заступники ди</w:t>
      </w:r>
      <w:r w:rsidRPr="0068633D">
        <w:rPr>
          <w:rFonts w:ascii="Times New Roman" w:eastAsia="Times New Roman" w:hAnsi="Times New Roman" w:cs="Times New Roman"/>
          <w:sz w:val="28"/>
          <w:szCs w:val="28"/>
          <w:lang w:eastAsia="ru-RU"/>
        </w:rPr>
        <w:softHyphen/>
        <w:t>ректора, керівники шкільних методичних об’єднань, члени творчих груп, педагогічні працівники певної спеціалізації, вчител</w:t>
      </w:r>
      <w:proofErr w:type="gramStart"/>
      <w:r w:rsidRPr="0068633D">
        <w:rPr>
          <w:rFonts w:ascii="Times New Roman" w:eastAsia="Times New Roman" w:hAnsi="Times New Roman" w:cs="Times New Roman"/>
          <w:sz w:val="28"/>
          <w:szCs w:val="28"/>
          <w:lang w:eastAsia="ru-RU"/>
        </w:rPr>
        <w:t>і-</w:t>
      </w:r>
      <w:proofErr w:type="gramEnd"/>
      <w:r w:rsidRPr="0068633D">
        <w:rPr>
          <w:rFonts w:ascii="Times New Roman" w:eastAsia="Times New Roman" w:hAnsi="Times New Roman" w:cs="Times New Roman"/>
          <w:sz w:val="28"/>
          <w:szCs w:val="28"/>
          <w:lang w:eastAsia="ru-RU"/>
        </w:rPr>
        <w:t>предметники, класні керівники, представники соціально-психологічної служби школи.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b/>
          <w:bCs/>
          <w:sz w:val="28"/>
          <w:szCs w:val="28"/>
          <w:lang w:eastAsia="ru-RU"/>
        </w:rPr>
        <w:t>12. Функціональні обов’язки учасників самооцінювання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12.1.        Адміністрація закладу: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ініціює розроблення стратегії розвитку школи;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розробляє і втілює внутрішкільну сис</w:t>
      </w:r>
      <w:r w:rsidRPr="0068633D">
        <w:rPr>
          <w:rFonts w:ascii="Times New Roman" w:eastAsia="Times New Roman" w:hAnsi="Times New Roman" w:cs="Times New Roman"/>
          <w:sz w:val="28"/>
          <w:szCs w:val="28"/>
          <w:lang w:eastAsia="ru-RU"/>
        </w:rPr>
        <w:softHyphen/>
        <w:t>тему забезпечення якості освітньої діяльності та якості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установлює і затверджує порядо</w:t>
      </w:r>
      <w:r w:rsidR="006E67B4">
        <w:rPr>
          <w:rFonts w:ascii="Times New Roman" w:eastAsia="Times New Roman" w:hAnsi="Times New Roman" w:cs="Times New Roman"/>
          <w:sz w:val="28"/>
          <w:szCs w:val="28"/>
          <w:lang w:eastAsia="ru-RU"/>
        </w:rPr>
        <w:t>к, періо</w:t>
      </w:r>
      <w:r w:rsidR="006E67B4">
        <w:rPr>
          <w:rFonts w:ascii="Times New Roman" w:eastAsia="Times New Roman" w:hAnsi="Times New Roman" w:cs="Times New Roman"/>
          <w:sz w:val="28"/>
          <w:szCs w:val="28"/>
          <w:lang w:eastAsia="ru-RU"/>
        </w:rPr>
        <w:softHyphen/>
        <w:t xml:space="preserve">дичність проведення </w:t>
      </w:r>
      <w:proofErr w:type="gramStart"/>
      <w:r w:rsidR="006E67B4">
        <w:rPr>
          <w:rFonts w:ascii="Times New Roman" w:eastAsia="Times New Roman" w:hAnsi="Times New Roman" w:cs="Times New Roman"/>
          <w:sz w:val="28"/>
          <w:szCs w:val="28"/>
          <w:lang w:eastAsia="ru-RU"/>
        </w:rPr>
        <w:t>до</w:t>
      </w:r>
      <w:r w:rsidRPr="0068633D">
        <w:rPr>
          <w:rFonts w:ascii="Times New Roman" w:eastAsia="Times New Roman" w:hAnsi="Times New Roman" w:cs="Times New Roman"/>
          <w:sz w:val="28"/>
          <w:szCs w:val="28"/>
          <w:lang w:eastAsia="ru-RU"/>
        </w:rPr>
        <w:t>сл</w:t>
      </w:r>
      <w:proofErr w:type="gramEnd"/>
      <w:r w:rsidRPr="0068633D">
        <w:rPr>
          <w:rFonts w:ascii="Times New Roman" w:eastAsia="Times New Roman" w:hAnsi="Times New Roman" w:cs="Times New Roman"/>
          <w:sz w:val="28"/>
          <w:szCs w:val="28"/>
          <w:lang w:eastAsia="ru-RU"/>
        </w:rPr>
        <w:t>іджень;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забезпечує необхідні ресурси </w:t>
      </w:r>
      <w:proofErr w:type="gramStart"/>
      <w:r w:rsidRPr="0068633D">
        <w:rPr>
          <w:rFonts w:ascii="Times New Roman" w:eastAsia="Times New Roman" w:hAnsi="Times New Roman" w:cs="Times New Roman"/>
          <w:sz w:val="28"/>
          <w:szCs w:val="28"/>
          <w:lang w:eastAsia="ru-RU"/>
        </w:rPr>
        <w:t>для</w:t>
      </w:r>
      <w:proofErr w:type="gramEnd"/>
      <w:r w:rsidRPr="0068633D">
        <w:rPr>
          <w:rFonts w:ascii="Times New Roman" w:eastAsia="Times New Roman" w:hAnsi="Times New Roman" w:cs="Times New Roman"/>
          <w:sz w:val="28"/>
          <w:szCs w:val="28"/>
          <w:lang w:eastAsia="ru-RU"/>
        </w:rPr>
        <w:t xml:space="preserve"> організації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сприяє визначенню напрямків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кваліфікації педагогічних працівників;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забезпечує реалізацію освітньої програми;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визначає шляхи подальшого розвитку закладу;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приймає управлінські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 щодо розвитку якості освіти на основі результатів моніторингу.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 2.  Рада забезпечення якості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Бере участь у розробленні інструментарію;</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Бере участь у розробленні критеріїв оцінювання результативності освітнього процесу та професійної діяльності педагогі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проводить  експертизу,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ідження, анкетування, опитування та оцінювання здобувачів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аналізує результати зібраної інформації;</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веде </w:t>
      </w:r>
      <w:proofErr w:type="gramStart"/>
      <w:r w:rsidRPr="0068633D">
        <w:rPr>
          <w:rFonts w:ascii="Times New Roman" w:eastAsia="Times New Roman" w:hAnsi="Times New Roman" w:cs="Times New Roman"/>
          <w:sz w:val="28"/>
          <w:szCs w:val="28"/>
          <w:lang w:eastAsia="ru-RU"/>
        </w:rPr>
        <w:t>обл</w:t>
      </w:r>
      <w:proofErr w:type="gramEnd"/>
      <w:r w:rsidRPr="0068633D">
        <w:rPr>
          <w:rFonts w:ascii="Times New Roman" w:eastAsia="Times New Roman" w:hAnsi="Times New Roman" w:cs="Times New Roman"/>
          <w:sz w:val="28"/>
          <w:szCs w:val="28"/>
          <w:lang w:eastAsia="ru-RU"/>
        </w:rPr>
        <w:t>ік результатів;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готують пропозиції для адміністрації щодо удосконалення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12.3. Педагогічна рада закладу: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участь у розробленні методики 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вибі</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 xml:space="preserve"> критеріїв і показників, що характеризують стан і динаміку розвитку системи забезпечення якості освіти;</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визначення способів оприлюднення інформації  та показників розвитку системи моніторингу;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вивчення, узагальнення і поширення інноваційного досвіду педагогічних працівникі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затвердження освітньої програми закладу та стратегії розвитку та положення про академічну доброчесність;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сприяння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ідвищенню кваліфікації педагогічних працівників, розвитку їх творчих ініціатив.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12.4.  Класний керівник:</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проводить контроль за всеобучем кожного учня;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своєчасно доводить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ідсумки до відома батьків;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надає інформацію для самооцінювання.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12.5. Учитель: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визначає й аналізує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навчальних до</w:t>
      </w:r>
      <w:r w:rsidRPr="0068633D">
        <w:rPr>
          <w:rFonts w:ascii="Times New Roman" w:eastAsia="Times New Roman" w:hAnsi="Times New Roman" w:cs="Times New Roman"/>
          <w:sz w:val="28"/>
          <w:szCs w:val="28"/>
          <w:lang w:eastAsia="ru-RU"/>
        </w:rPr>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визначає шляхи </w:t>
      </w:r>
      <w:proofErr w:type="gramStart"/>
      <w:r w:rsidRPr="0068633D">
        <w:rPr>
          <w:rFonts w:ascii="Times New Roman" w:eastAsia="Times New Roman" w:hAnsi="Times New Roman" w:cs="Times New Roman"/>
          <w:sz w:val="28"/>
          <w:szCs w:val="28"/>
          <w:lang w:eastAsia="ru-RU"/>
        </w:rPr>
        <w:t>п</w:t>
      </w:r>
      <w:proofErr w:type="gramEnd"/>
      <w:r w:rsidRPr="0068633D">
        <w:rPr>
          <w:rFonts w:ascii="Times New Roman" w:eastAsia="Times New Roman" w:hAnsi="Times New Roman" w:cs="Times New Roman"/>
          <w:sz w:val="28"/>
          <w:szCs w:val="28"/>
          <w:lang w:eastAsia="ru-RU"/>
        </w:rPr>
        <w:t>ідвищення навчальних досягнень учнів;</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своєчасно подає інформацію для оцінювання результативності.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206DA1">
        <w:rPr>
          <w:rFonts w:ascii="Times New Roman" w:eastAsia="Times New Roman" w:hAnsi="Times New Roman" w:cs="Times New Roman"/>
          <w:b/>
          <w:bCs/>
          <w:sz w:val="28"/>
          <w:szCs w:val="28"/>
          <w:lang w:eastAsia="ru-RU"/>
        </w:rPr>
        <w:t>13. Критерії щодо здійснення внутрішнього забезпечення якості освіти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13.1.    </w:t>
      </w:r>
      <w:r w:rsidRPr="00206DA1">
        <w:rPr>
          <w:rFonts w:ascii="Times New Roman" w:eastAsia="Times New Roman" w:hAnsi="Times New Roman" w:cs="Times New Roman"/>
          <w:b/>
          <w:bCs/>
          <w:i/>
          <w:iCs/>
          <w:sz w:val="28"/>
          <w:szCs w:val="28"/>
          <w:lang w:eastAsia="ru-RU"/>
        </w:rPr>
        <w:t>Об’єктивність</w:t>
      </w:r>
      <w:r w:rsidRPr="00206DA1">
        <w:rPr>
          <w:rFonts w:ascii="Times New Roman" w:eastAsia="Times New Roman" w:hAnsi="Times New Roman" w:cs="Times New Roman"/>
          <w:i/>
          <w:iCs/>
          <w:sz w:val="28"/>
          <w:szCs w:val="28"/>
          <w:lang w:eastAsia="ru-RU"/>
        </w:rPr>
        <w:t> з</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метою максимального уник</w:t>
      </w:r>
      <w:r w:rsidRPr="0068633D">
        <w:rPr>
          <w:rFonts w:ascii="Times New Roman" w:eastAsia="Times New Roman" w:hAnsi="Times New Roman" w:cs="Times New Roman"/>
          <w:sz w:val="28"/>
          <w:szCs w:val="28"/>
          <w:lang w:eastAsia="ru-RU"/>
        </w:rPr>
        <w:softHyphen/>
        <w:t>нення суб’єктивних оцінок, урахування всіх результатів (позитивних і негативних), ство</w:t>
      </w:r>
      <w:r w:rsidRPr="0068633D">
        <w:rPr>
          <w:rFonts w:ascii="Times New Roman" w:eastAsia="Times New Roman" w:hAnsi="Times New Roman" w:cs="Times New Roman"/>
          <w:sz w:val="28"/>
          <w:szCs w:val="28"/>
          <w:lang w:eastAsia="ru-RU"/>
        </w:rPr>
        <w:softHyphen/>
        <w:t xml:space="preserve">рення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івних умов для всіх учасників освітнього процесу;</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13.2.    </w:t>
      </w:r>
      <w:r w:rsidRPr="00206DA1">
        <w:rPr>
          <w:rFonts w:ascii="Times New Roman" w:eastAsia="Times New Roman" w:hAnsi="Times New Roman" w:cs="Times New Roman"/>
          <w:b/>
          <w:bCs/>
          <w:i/>
          <w:iCs/>
          <w:sz w:val="28"/>
          <w:szCs w:val="28"/>
          <w:lang w:eastAsia="ru-RU"/>
        </w:rPr>
        <w:t>Валідність</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для повної і всебічної відпові</w:t>
      </w:r>
      <w:r w:rsidRPr="0068633D">
        <w:rPr>
          <w:rFonts w:ascii="Times New Roman" w:eastAsia="Times New Roman" w:hAnsi="Times New Roman" w:cs="Times New Roman"/>
          <w:sz w:val="28"/>
          <w:szCs w:val="28"/>
          <w:lang w:eastAsia="ru-RU"/>
        </w:rPr>
        <w:softHyphen/>
        <w:t xml:space="preserve">дальності пропонованих контрольних завдань змісту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68633D">
        <w:rPr>
          <w:rFonts w:ascii="Times New Roman" w:eastAsia="Times New Roman" w:hAnsi="Times New Roman" w:cs="Times New Roman"/>
          <w:sz w:val="28"/>
          <w:szCs w:val="28"/>
          <w:lang w:eastAsia="ru-RU"/>
        </w:rPr>
        <w:softHyphen/>
        <w:t>собами контролю</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13.3.    </w:t>
      </w:r>
      <w:r w:rsidRPr="00206DA1">
        <w:rPr>
          <w:rFonts w:ascii="Times New Roman" w:eastAsia="Times New Roman" w:hAnsi="Times New Roman" w:cs="Times New Roman"/>
          <w:b/>
          <w:bCs/>
          <w:i/>
          <w:iCs/>
          <w:sz w:val="28"/>
          <w:szCs w:val="28"/>
          <w:lang w:eastAsia="ru-RU"/>
        </w:rPr>
        <w:t>Надійність</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результатів, що отримуються при </w:t>
      </w:r>
      <w:proofErr w:type="gramStart"/>
      <w:r w:rsidRPr="0068633D">
        <w:rPr>
          <w:rFonts w:ascii="Times New Roman" w:eastAsia="Times New Roman" w:hAnsi="Times New Roman" w:cs="Times New Roman"/>
          <w:sz w:val="28"/>
          <w:szCs w:val="28"/>
          <w:lang w:eastAsia="ru-RU"/>
        </w:rPr>
        <w:t>повторному</w:t>
      </w:r>
      <w:proofErr w:type="gramEnd"/>
      <w:r w:rsidRPr="0068633D">
        <w:rPr>
          <w:rFonts w:ascii="Times New Roman" w:eastAsia="Times New Roman" w:hAnsi="Times New Roman" w:cs="Times New Roman"/>
          <w:sz w:val="28"/>
          <w:szCs w:val="28"/>
          <w:lang w:eastAsia="ru-RU"/>
        </w:rPr>
        <w:t xml:space="preserve"> контролі, який проводять інші особи;</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13.4.    </w:t>
      </w:r>
      <w:r w:rsidRPr="00206DA1">
        <w:rPr>
          <w:rFonts w:ascii="Times New Roman" w:eastAsia="Times New Roman" w:hAnsi="Times New Roman" w:cs="Times New Roman"/>
          <w:b/>
          <w:bCs/>
          <w:i/>
          <w:iCs/>
          <w:sz w:val="28"/>
          <w:szCs w:val="28"/>
          <w:lang w:eastAsia="ru-RU"/>
        </w:rPr>
        <w:t>Врахування</w:t>
      </w:r>
      <w:r w:rsidRPr="0068633D">
        <w:rPr>
          <w:rFonts w:ascii="Times New Roman" w:eastAsia="Times New Roman" w:hAnsi="Times New Roman" w:cs="Times New Roman"/>
          <w:i/>
          <w:iCs/>
          <w:sz w:val="28"/>
          <w:szCs w:val="28"/>
          <w:bdr w:val="none" w:sz="0" w:space="0" w:color="auto" w:frame="1"/>
          <w:lang w:eastAsia="ru-RU"/>
        </w:rPr>
        <w:t> </w:t>
      </w:r>
      <w:proofErr w:type="gramStart"/>
      <w:r w:rsidRPr="0068633D">
        <w:rPr>
          <w:rFonts w:ascii="Times New Roman" w:eastAsia="Times New Roman" w:hAnsi="Times New Roman" w:cs="Times New Roman"/>
          <w:sz w:val="28"/>
          <w:szCs w:val="28"/>
          <w:lang w:eastAsia="ru-RU"/>
        </w:rPr>
        <w:t>психолого-педагог</w:t>
      </w:r>
      <w:proofErr w:type="gramEnd"/>
      <w:r w:rsidRPr="0068633D">
        <w:rPr>
          <w:rFonts w:ascii="Times New Roman" w:eastAsia="Times New Roman" w:hAnsi="Times New Roman" w:cs="Times New Roman"/>
          <w:sz w:val="28"/>
          <w:szCs w:val="28"/>
          <w:lang w:eastAsia="ru-RU"/>
        </w:rPr>
        <w:t>ічних особливостей;</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13.5.    </w:t>
      </w:r>
      <w:r w:rsidRPr="00206DA1">
        <w:rPr>
          <w:rFonts w:ascii="Times New Roman" w:eastAsia="Times New Roman" w:hAnsi="Times New Roman" w:cs="Times New Roman"/>
          <w:b/>
          <w:bCs/>
          <w:i/>
          <w:iCs/>
          <w:sz w:val="28"/>
          <w:szCs w:val="28"/>
          <w:lang w:eastAsia="ru-RU"/>
        </w:rPr>
        <w:t>Систематичність</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у проведенні етапів і ви</w:t>
      </w:r>
      <w:r w:rsidRPr="0068633D">
        <w:rPr>
          <w:rFonts w:ascii="Times New Roman" w:eastAsia="Times New Roman" w:hAnsi="Times New Roman" w:cs="Times New Roman"/>
          <w:sz w:val="28"/>
          <w:szCs w:val="28"/>
          <w:lang w:eastAsia="ru-RU"/>
        </w:rPr>
        <w:softHyphen/>
        <w:t xml:space="preserve">дів </w:t>
      </w:r>
      <w:proofErr w:type="gramStart"/>
      <w:r w:rsidRPr="0068633D">
        <w:rPr>
          <w:rFonts w:ascii="Times New Roman" w:eastAsia="Times New Roman" w:hAnsi="Times New Roman" w:cs="Times New Roman"/>
          <w:sz w:val="28"/>
          <w:szCs w:val="28"/>
          <w:lang w:eastAsia="ru-RU"/>
        </w:rPr>
        <w:t>досл</w:t>
      </w:r>
      <w:proofErr w:type="gramEnd"/>
      <w:r w:rsidRPr="0068633D">
        <w:rPr>
          <w:rFonts w:ascii="Times New Roman" w:eastAsia="Times New Roman" w:hAnsi="Times New Roman" w:cs="Times New Roman"/>
          <w:sz w:val="28"/>
          <w:szCs w:val="28"/>
          <w:lang w:eastAsia="ru-RU"/>
        </w:rPr>
        <w:t>іджень у певній послідовності та за відповідною системою;</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13.6.    </w:t>
      </w:r>
      <w:r w:rsidRPr="00206DA1">
        <w:rPr>
          <w:rFonts w:ascii="Times New Roman" w:eastAsia="Times New Roman" w:hAnsi="Times New Roman" w:cs="Times New Roman"/>
          <w:b/>
          <w:bCs/>
          <w:i/>
          <w:iCs/>
          <w:sz w:val="28"/>
          <w:szCs w:val="28"/>
          <w:lang w:eastAsia="ru-RU"/>
        </w:rPr>
        <w:t>Гуманістична</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 xml:space="preserve">спрямованість з метою створення умов доброзичливості, довіри, поваги до особистості, </w:t>
      </w:r>
      <w:proofErr w:type="gramStart"/>
      <w:r w:rsidRPr="0068633D">
        <w:rPr>
          <w:rFonts w:ascii="Times New Roman" w:eastAsia="Times New Roman" w:hAnsi="Times New Roman" w:cs="Times New Roman"/>
          <w:sz w:val="28"/>
          <w:szCs w:val="28"/>
          <w:lang w:eastAsia="ru-RU"/>
        </w:rPr>
        <w:t>позитивного</w:t>
      </w:r>
      <w:proofErr w:type="gramEnd"/>
      <w:r w:rsidRPr="0068633D">
        <w:rPr>
          <w:rFonts w:ascii="Times New Roman" w:eastAsia="Times New Roman" w:hAnsi="Times New Roman" w:cs="Times New Roman"/>
          <w:sz w:val="28"/>
          <w:szCs w:val="28"/>
          <w:lang w:eastAsia="ru-RU"/>
        </w:rPr>
        <w:t xml:space="preserve"> емоційного клімату.</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13.7.    Результати моніторингу мають тільки </w:t>
      </w:r>
      <w:r w:rsidRPr="00206DA1">
        <w:rPr>
          <w:rFonts w:ascii="Times New Roman" w:eastAsia="Times New Roman" w:hAnsi="Times New Roman" w:cs="Times New Roman"/>
          <w:b/>
          <w:bCs/>
          <w:i/>
          <w:iCs/>
          <w:sz w:val="28"/>
          <w:szCs w:val="28"/>
          <w:lang w:eastAsia="ru-RU"/>
        </w:rPr>
        <w:t>стиму</w:t>
      </w:r>
      <w:r w:rsidRPr="00206DA1">
        <w:rPr>
          <w:rFonts w:ascii="Times New Roman" w:eastAsia="Times New Roman" w:hAnsi="Times New Roman" w:cs="Times New Roman"/>
          <w:b/>
          <w:bCs/>
          <w:i/>
          <w:iCs/>
          <w:sz w:val="28"/>
          <w:szCs w:val="28"/>
          <w:lang w:eastAsia="ru-RU"/>
        </w:rPr>
        <w:softHyphen/>
        <w:t>люючий характер</w:t>
      </w:r>
      <w:r w:rsidRPr="0068633D">
        <w:rPr>
          <w:rFonts w:ascii="Times New Roman" w:eastAsia="Times New Roman" w:hAnsi="Times New Roman" w:cs="Times New Roman"/>
          <w:i/>
          <w:iCs/>
          <w:sz w:val="28"/>
          <w:szCs w:val="28"/>
          <w:bdr w:val="none" w:sz="0" w:space="0" w:color="auto" w:frame="1"/>
          <w:lang w:eastAsia="ru-RU"/>
        </w:rPr>
        <w:t> </w:t>
      </w:r>
      <w:r w:rsidRPr="0068633D">
        <w:rPr>
          <w:rFonts w:ascii="Times New Roman" w:eastAsia="Times New Roman" w:hAnsi="Times New Roman" w:cs="Times New Roman"/>
          <w:sz w:val="28"/>
          <w:szCs w:val="28"/>
          <w:lang w:eastAsia="ru-RU"/>
        </w:rPr>
        <w:t>для змін певної діяльності.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14. Заключні положення</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w:t>
      </w:r>
      <w:proofErr w:type="gramEnd"/>
      <w:r w:rsidRPr="0068633D">
        <w:rPr>
          <w:rFonts w:ascii="Times New Roman" w:eastAsia="Times New Roman" w:hAnsi="Times New Roman" w:cs="Times New Roman"/>
          <w:sz w:val="28"/>
          <w:szCs w:val="28"/>
          <w:lang w:eastAsia="ru-RU"/>
        </w:rPr>
        <w:t>ізацію.</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цілеспрямованість та саморозвиток;</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компетентність;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lastRenderedPageBreak/>
        <w:t>-       динамічність та самокритичність;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управлінська етика;</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прогностичність та  аналітичність;</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креативність, здатність до інноваційного пошуку.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       здатність приймати своєчасне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ішення та брати на себе відповідальність за результат діяльності.</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для яких проводиться самоаналіз:</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Стратегічне планування розвитку  закладу, основане на висновках аналізу та самоаналізу результатів діяльності.</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ічне планування розвитку навчального закладу формується на стратегічних засадах.</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Здійснення аналізу і оцінки ефективності реалізації планів, проекті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xml:space="preserve">Реальне календарне планування враховує усі напрямки діяльності школи та доводиться до відома  усіх </w:t>
      </w:r>
      <w:proofErr w:type="gramStart"/>
      <w:r w:rsidRPr="0068633D">
        <w:rPr>
          <w:rFonts w:ascii="Times New Roman" w:eastAsia="Times New Roman" w:hAnsi="Times New Roman" w:cs="Times New Roman"/>
          <w:sz w:val="28"/>
          <w:szCs w:val="28"/>
          <w:lang w:eastAsia="ru-RU"/>
        </w:rPr>
        <w:t>р</w:t>
      </w:r>
      <w:proofErr w:type="gramEnd"/>
      <w:r w:rsidRPr="0068633D">
        <w:rPr>
          <w:rFonts w:ascii="Times New Roman" w:eastAsia="Times New Roman" w:hAnsi="Times New Roman" w:cs="Times New Roman"/>
          <w:sz w:val="28"/>
          <w:szCs w:val="28"/>
          <w:lang w:eastAsia="ru-RU"/>
        </w:rPr>
        <w:t>івнів.</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Забезпечення професійного розвитку вчителів, методичного супроводу молодих спеціалі</w:t>
      </w:r>
      <w:proofErr w:type="gramStart"/>
      <w:r w:rsidRPr="0068633D">
        <w:rPr>
          <w:rFonts w:ascii="Times New Roman" w:eastAsia="Times New Roman" w:hAnsi="Times New Roman" w:cs="Times New Roman"/>
          <w:sz w:val="28"/>
          <w:szCs w:val="28"/>
          <w:lang w:eastAsia="ru-RU"/>
        </w:rPr>
        <w:t>ст</w:t>
      </w:r>
      <w:proofErr w:type="gramEnd"/>
      <w:r w:rsidRPr="0068633D">
        <w:rPr>
          <w:rFonts w:ascii="Times New Roman" w:eastAsia="Times New Roman" w:hAnsi="Times New Roman" w:cs="Times New Roman"/>
          <w:sz w:val="28"/>
          <w:szCs w:val="28"/>
          <w:lang w:eastAsia="ru-RU"/>
        </w:rPr>
        <w:t>ів.</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 Створення повноцінних умов функціонування закладу (безпечні та гі</w:t>
      </w:r>
      <w:proofErr w:type="gramStart"/>
      <w:r w:rsidRPr="0068633D">
        <w:rPr>
          <w:rFonts w:ascii="Times New Roman" w:eastAsia="Times New Roman" w:hAnsi="Times New Roman" w:cs="Times New Roman"/>
          <w:sz w:val="28"/>
          <w:szCs w:val="28"/>
          <w:lang w:eastAsia="ru-RU"/>
        </w:rPr>
        <w:t>г</w:t>
      </w:r>
      <w:proofErr w:type="gramEnd"/>
      <w:r w:rsidRPr="0068633D">
        <w:rPr>
          <w:rFonts w:ascii="Times New Roman" w:eastAsia="Times New Roman" w:hAnsi="Times New Roman" w:cs="Times New Roman"/>
          <w:sz w:val="28"/>
          <w:szCs w:val="28"/>
          <w:lang w:eastAsia="ru-RU"/>
        </w:rPr>
        <w:t>ієнічні). Наявність засобі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для фізичного, інтелектуального розвитку учнів та педколективу.</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Застосування ІКТ-технологій у навчально-виховному процесі та повсякденному житті.</w:t>
      </w:r>
    </w:p>
    <w:p w:rsidR="0068633D" w:rsidRPr="0068633D" w:rsidRDefault="0068633D" w:rsidP="0037528A">
      <w:pPr>
        <w:numPr>
          <w:ilvl w:val="0"/>
          <w:numId w:val="2"/>
        </w:numPr>
        <w:shd w:val="clear" w:color="auto" w:fill="FFFFFF"/>
        <w:spacing w:after="0" w:line="240" w:lineRule="auto"/>
        <w:ind w:left="0" w:right="300"/>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Забезпечення якості освіти через взаємодію всіх учасників освітнього процесу.</w:t>
      </w:r>
    </w:p>
    <w:p w:rsidR="0068633D" w:rsidRPr="0068633D" w:rsidRDefault="0068633D" w:rsidP="0037528A">
      <w:pPr>
        <w:shd w:val="clear" w:color="auto" w:fill="FFFFFF"/>
        <w:spacing w:after="30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sz w:val="28"/>
          <w:szCs w:val="28"/>
          <w:lang w:eastAsia="ru-RU"/>
        </w:rPr>
        <w:t>10. Позитивна оцінка компетентності керівника з боку працівникі</w:t>
      </w:r>
      <w:proofErr w:type="gramStart"/>
      <w:r w:rsidRPr="0068633D">
        <w:rPr>
          <w:rFonts w:ascii="Times New Roman" w:eastAsia="Times New Roman" w:hAnsi="Times New Roman" w:cs="Times New Roman"/>
          <w:sz w:val="28"/>
          <w:szCs w:val="28"/>
          <w:lang w:eastAsia="ru-RU"/>
        </w:rPr>
        <w:t>в</w:t>
      </w:r>
      <w:proofErr w:type="gramEnd"/>
      <w:r w:rsidRPr="0068633D">
        <w:rPr>
          <w:rFonts w:ascii="Times New Roman" w:eastAsia="Times New Roman" w:hAnsi="Times New Roman" w:cs="Times New Roman"/>
          <w:sz w:val="28"/>
          <w:szCs w:val="28"/>
          <w:lang w:eastAsia="ru-RU"/>
        </w:rPr>
        <w:t xml:space="preserve"> та громадськості.</w:t>
      </w:r>
    </w:p>
    <w:p w:rsidR="0068633D" w:rsidRPr="0068633D" w:rsidRDefault="0068633D" w:rsidP="0037528A">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68633D">
        <w:rPr>
          <w:rFonts w:ascii="Times New Roman" w:eastAsia="Times New Roman" w:hAnsi="Times New Roman" w:cs="Times New Roman"/>
          <w:b/>
          <w:bCs/>
          <w:sz w:val="28"/>
          <w:szCs w:val="28"/>
          <w:bdr w:val="none" w:sz="0" w:space="0" w:color="auto" w:frame="1"/>
          <w:lang w:eastAsia="ru-RU"/>
        </w:rPr>
        <w:t> </w:t>
      </w:r>
    </w:p>
    <w:p w:rsidR="00697E40" w:rsidRPr="00206DA1" w:rsidRDefault="00697E40" w:rsidP="0037528A">
      <w:pPr>
        <w:spacing w:line="240" w:lineRule="auto"/>
        <w:contextualSpacing/>
        <w:jc w:val="both"/>
        <w:rPr>
          <w:rFonts w:ascii="Times New Roman" w:hAnsi="Times New Roman" w:cs="Times New Roman"/>
          <w:sz w:val="28"/>
          <w:szCs w:val="28"/>
        </w:rPr>
      </w:pPr>
    </w:p>
    <w:sectPr w:rsidR="00697E40" w:rsidRPr="00206DA1" w:rsidSect="00697E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4870"/>
    <w:multiLevelType w:val="multilevel"/>
    <w:tmpl w:val="8AC63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D0632C"/>
    <w:multiLevelType w:val="multilevel"/>
    <w:tmpl w:val="8124B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68633D"/>
    <w:rsid w:val="00135EA7"/>
    <w:rsid w:val="001F1792"/>
    <w:rsid w:val="00206DA1"/>
    <w:rsid w:val="00230D01"/>
    <w:rsid w:val="002A02AE"/>
    <w:rsid w:val="0037528A"/>
    <w:rsid w:val="003771A1"/>
    <w:rsid w:val="00537A06"/>
    <w:rsid w:val="0068633D"/>
    <w:rsid w:val="00697E40"/>
    <w:rsid w:val="006E0E1E"/>
    <w:rsid w:val="006E67B4"/>
    <w:rsid w:val="00710331"/>
    <w:rsid w:val="00752C21"/>
    <w:rsid w:val="00821838"/>
    <w:rsid w:val="00B937A0"/>
    <w:rsid w:val="00CF2EAA"/>
    <w:rsid w:val="00E2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40"/>
  </w:style>
  <w:style w:type="paragraph" w:styleId="2">
    <w:name w:val="heading 2"/>
    <w:basedOn w:val="a"/>
    <w:link w:val="20"/>
    <w:uiPriority w:val="9"/>
    <w:qFormat/>
    <w:rsid w:val="006863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633D"/>
    <w:rPr>
      <w:rFonts w:ascii="Times New Roman" w:eastAsia="Times New Roman" w:hAnsi="Times New Roman" w:cs="Times New Roman"/>
      <w:b/>
      <w:bCs/>
      <w:sz w:val="36"/>
      <w:szCs w:val="36"/>
      <w:lang w:eastAsia="ru-RU"/>
    </w:rPr>
  </w:style>
  <w:style w:type="character" w:styleId="a3">
    <w:name w:val="Strong"/>
    <w:basedOn w:val="a0"/>
    <w:uiPriority w:val="22"/>
    <w:qFormat/>
    <w:rsid w:val="0068633D"/>
    <w:rPr>
      <w:b/>
      <w:bCs/>
    </w:rPr>
  </w:style>
  <w:style w:type="paragraph" w:styleId="a4">
    <w:name w:val="Normal (Web)"/>
    <w:basedOn w:val="a"/>
    <w:uiPriority w:val="99"/>
    <w:unhideWhenUsed/>
    <w:rsid w:val="006863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863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2965">
      <w:bodyDiv w:val="1"/>
      <w:marLeft w:val="0"/>
      <w:marRight w:val="0"/>
      <w:marTop w:val="0"/>
      <w:marBottom w:val="0"/>
      <w:divBdr>
        <w:top w:val="none" w:sz="0" w:space="0" w:color="auto"/>
        <w:left w:val="none" w:sz="0" w:space="0" w:color="auto"/>
        <w:bottom w:val="none" w:sz="0" w:space="0" w:color="auto"/>
        <w:right w:val="none" w:sz="0" w:space="0" w:color="auto"/>
      </w:divBdr>
    </w:div>
    <w:div w:id="1494486240">
      <w:bodyDiv w:val="1"/>
      <w:marLeft w:val="0"/>
      <w:marRight w:val="0"/>
      <w:marTop w:val="0"/>
      <w:marBottom w:val="0"/>
      <w:divBdr>
        <w:top w:val="none" w:sz="0" w:space="0" w:color="auto"/>
        <w:left w:val="none" w:sz="0" w:space="0" w:color="auto"/>
        <w:bottom w:val="none" w:sz="0" w:space="0" w:color="auto"/>
        <w:right w:val="none" w:sz="0" w:space="0" w:color="auto"/>
      </w:divBdr>
      <w:divsChild>
        <w:div w:id="173854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7D33F-A120-4F47-9364-471824CD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4346</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Пользователь Windows</cp:lastModifiedBy>
  <cp:revision>10</cp:revision>
  <cp:lastPrinted>2020-08-31T05:30:00Z</cp:lastPrinted>
  <dcterms:created xsi:type="dcterms:W3CDTF">2020-08-28T12:55:00Z</dcterms:created>
  <dcterms:modified xsi:type="dcterms:W3CDTF">2023-08-17T10:44:00Z</dcterms:modified>
</cp:coreProperties>
</file>